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731F5" w14:textId="23D49AD3" w:rsidR="00147524" w:rsidRPr="00C42EDE" w:rsidRDefault="003D7D32">
      <w:pPr>
        <w:pStyle w:val="Normal1"/>
        <w:ind w:left="720"/>
        <w:contextualSpacing w:val="0"/>
        <w:rPr>
          <w:rFonts w:ascii="Times New Roman" w:hAnsi="Times New Roman" w:cs="Times New Roman"/>
        </w:rPr>
      </w:pPr>
      <w:r w:rsidRPr="00C42EDE">
        <w:rPr>
          <w:rFonts w:ascii="Times New Roman" w:hAnsi="Times New Roman" w:cs="Times New Roman"/>
        </w:rPr>
        <w:t xml:space="preserve">Overarching themes:  </w:t>
      </w:r>
      <w:r w:rsidRPr="00C42EDE">
        <w:rPr>
          <w:rFonts w:ascii="Times New Roman" w:hAnsi="Times New Roman" w:cs="Times New Roman"/>
        </w:rPr>
        <w:tab/>
      </w:r>
      <w:r w:rsidR="000C1226">
        <w:rPr>
          <w:rFonts w:ascii="Times New Roman" w:hAnsi="Times New Roman" w:cs="Times New Roman"/>
        </w:rPr>
        <w:tab/>
      </w:r>
      <w:r w:rsidRPr="00C42EDE">
        <w:rPr>
          <w:rFonts w:ascii="Times New Roman" w:hAnsi="Times New Roman" w:cs="Times New Roman"/>
        </w:rPr>
        <w:t>Working Collaboratively/Communicating Effectively</w:t>
      </w:r>
    </w:p>
    <w:p w14:paraId="6B947CC9" w14:textId="77777777" w:rsidR="00147524" w:rsidRPr="00C42EDE" w:rsidRDefault="003D7D32">
      <w:pPr>
        <w:pStyle w:val="Normal1"/>
        <w:ind w:left="720"/>
        <w:contextualSpacing w:val="0"/>
        <w:rPr>
          <w:rFonts w:ascii="Times New Roman" w:hAnsi="Times New Roman" w:cs="Times New Roman"/>
        </w:rPr>
      </w:pPr>
      <w:bookmarkStart w:id="0" w:name="h.gjdgxs" w:colFirst="0" w:colLast="0"/>
      <w:bookmarkEnd w:id="0"/>
      <w:r w:rsidRPr="00C42EDE">
        <w:rPr>
          <w:rFonts w:ascii="Times New Roman" w:hAnsi="Times New Roman" w:cs="Times New Roman"/>
        </w:rPr>
        <w:tab/>
      </w:r>
      <w:r w:rsidRPr="00C42EDE">
        <w:rPr>
          <w:rFonts w:ascii="Times New Roman" w:hAnsi="Times New Roman" w:cs="Times New Roman"/>
        </w:rPr>
        <w:tab/>
      </w:r>
      <w:r w:rsidRPr="00C42EDE">
        <w:rPr>
          <w:rFonts w:ascii="Times New Roman" w:hAnsi="Times New Roman" w:cs="Times New Roman"/>
        </w:rPr>
        <w:tab/>
      </w:r>
      <w:r w:rsidRPr="00C42EDE">
        <w:rPr>
          <w:rFonts w:ascii="Times New Roman" w:hAnsi="Times New Roman" w:cs="Times New Roman"/>
        </w:rPr>
        <w:tab/>
        <w:t>Aiming for tangible, realistic, achievable and measurable results</w:t>
      </w:r>
    </w:p>
    <w:p w14:paraId="1EC00090" w14:textId="77777777" w:rsidR="00244606" w:rsidRPr="00C42EDE" w:rsidRDefault="00244606">
      <w:pPr>
        <w:pStyle w:val="Normal1"/>
        <w:ind w:left="720"/>
        <w:contextualSpacing w:val="0"/>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152"/>
        <w:gridCol w:w="4848"/>
        <w:gridCol w:w="3315"/>
        <w:gridCol w:w="3315"/>
      </w:tblGrid>
      <w:tr w:rsidR="00E53465" w:rsidRPr="00C42EDE" w14:paraId="615A64AD" w14:textId="77777777" w:rsidTr="000C1226">
        <w:trPr>
          <w:trHeight w:val="360"/>
          <w:tblHeader/>
          <w:jc w:val="center"/>
        </w:trPr>
        <w:tc>
          <w:tcPr>
            <w:tcW w:w="317" w:type="dxa"/>
            <w:shd w:val="clear" w:color="auto" w:fill="595959"/>
            <w:tcMar>
              <w:top w:w="100" w:type="dxa"/>
              <w:left w:w="115" w:type="dxa"/>
              <w:bottom w:w="100" w:type="dxa"/>
              <w:right w:w="115" w:type="dxa"/>
            </w:tcMar>
            <w:vAlign w:val="center"/>
          </w:tcPr>
          <w:p w14:paraId="248C146F" w14:textId="4FB975AE" w:rsidR="00E53465" w:rsidRPr="00C42EDE" w:rsidRDefault="00E53465">
            <w:pPr>
              <w:pStyle w:val="Normal1"/>
              <w:tabs>
                <w:tab w:val="left" w:pos="9450"/>
              </w:tabs>
              <w:contextualSpacing w:val="0"/>
              <w:rPr>
                <w:rFonts w:ascii="Times New Roman" w:hAnsi="Times New Roman" w:cs="Times New Roman"/>
                <w:color w:val="FFFFFF" w:themeColor="background1"/>
              </w:rPr>
            </w:pPr>
            <w:r w:rsidRPr="00C42EDE">
              <w:rPr>
                <w:rFonts w:ascii="Times New Roman" w:eastAsia="Times New Roman" w:hAnsi="Times New Roman" w:cs="Times New Roman"/>
                <w:b/>
                <w:color w:val="FFFFFF" w:themeColor="background1"/>
              </w:rPr>
              <w:t>Goals</w:t>
            </w:r>
          </w:p>
        </w:tc>
        <w:tc>
          <w:tcPr>
            <w:tcW w:w="317" w:type="dxa"/>
            <w:shd w:val="clear" w:color="auto" w:fill="595959"/>
            <w:tcMar>
              <w:top w:w="100" w:type="dxa"/>
              <w:left w:w="115" w:type="dxa"/>
              <w:bottom w:w="100" w:type="dxa"/>
              <w:right w:w="115" w:type="dxa"/>
            </w:tcMar>
            <w:vAlign w:val="center"/>
          </w:tcPr>
          <w:p w14:paraId="2CF8B17B" w14:textId="77777777" w:rsidR="00E53465" w:rsidRPr="00C42EDE" w:rsidRDefault="00E53465" w:rsidP="00244606">
            <w:pPr>
              <w:pStyle w:val="Normal1"/>
              <w:tabs>
                <w:tab w:val="left" w:pos="9450"/>
              </w:tabs>
              <w:contextualSpacing w:val="0"/>
              <w:rPr>
                <w:rFonts w:ascii="Times New Roman" w:hAnsi="Times New Roman" w:cs="Times New Roman"/>
                <w:color w:val="FFFFFF" w:themeColor="background1"/>
              </w:rPr>
            </w:pPr>
            <w:r w:rsidRPr="00C42EDE">
              <w:rPr>
                <w:rFonts w:ascii="Times New Roman" w:hAnsi="Times New Roman" w:cs="Times New Roman"/>
                <w:b/>
                <w:color w:val="FFFFFF" w:themeColor="background1"/>
              </w:rPr>
              <w:t>How do we achieve this goal?</w:t>
            </w:r>
          </w:p>
        </w:tc>
        <w:tc>
          <w:tcPr>
            <w:tcW w:w="317" w:type="dxa"/>
            <w:shd w:val="clear" w:color="auto" w:fill="595959"/>
            <w:vAlign w:val="center"/>
          </w:tcPr>
          <w:p w14:paraId="01559BB2" w14:textId="58DE547D" w:rsidR="00E53465" w:rsidRPr="00C42EDE" w:rsidRDefault="00E53465" w:rsidP="00E53465">
            <w:pPr>
              <w:pStyle w:val="Normal1"/>
              <w:tabs>
                <w:tab w:val="left" w:pos="9450"/>
              </w:tabs>
              <w:contextualSpacing w:val="0"/>
              <w:rPr>
                <w:rFonts w:ascii="Times New Roman" w:hAnsi="Times New Roman" w:cs="Times New Roman"/>
                <w:b/>
                <w:color w:val="FFFFFF" w:themeColor="background1"/>
              </w:rPr>
            </w:pPr>
            <w:r w:rsidRPr="00C42EDE">
              <w:rPr>
                <w:rFonts w:ascii="Times New Roman" w:hAnsi="Times New Roman" w:cs="Times New Roman"/>
                <w:b/>
                <w:color w:val="FFFFFF" w:themeColor="background1"/>
              </w:rPr>
              <w:t>Related events/activities</w:t>
            </w:r>
          </w:p>
        </w:tc>
        <w:tc>
          <w:tcPr>
            <w:tcW w:w="317" w:type="dxa"/>
            <w:shd w:val="clear" w:color="auto" w:fill="595959"/>
            <w:tcMar>
              <w:top w:w="100" w:type="dxa"/>
              <w:left w:w="115" w:type="dxa"/>
              <w:bottom w:w="100" w:type="dxa"/>
              <w:right w:w="115" w:type="dxa"/>
            </w:tcMar>
            <w:vAlign w:val="center"/>
          </w:tcPr>
          <w:p w14:paraId="5BBD7647" w14:textId="307E88DF" w:rsidR="00E53465" w:rsidRPr="00C42EDE" w:rsidRDefault="00E53465">
            <w:pPr>
              <w:pStyle w:val="Normal1"/>
              <w:tabs>
                <w:tab w:val="left" w:pos="9450"/>
              </w:tabs>
              <w:contextualSpacing w:val="0"/>
              <w:rPr>
                <w:rFonts w:ascii="Times New Roman" w:hAnsi="Times New Roman" w:cs="Times New Roman"/>
                <w:color w:val="FFFFFF" w:themeColor="background1"/>
              </w:rPr>
            </w:pPr>
            <w:r w:rsidRPr="00C42EDE">
              <w:rPr>
                <w:rFonts w:ascii="Times New Roman" w:hAnsi="Times New Roman" w:cs="Times New Roman"/>
                <w:b/>
                <w:color w:val="FFFFFF" w:themeColor="background1"/>
              </w:rPr>
              <w:t>How do we share our work?</w:t>
            </w:r>
          </w:p>
        </w:tc>
      </w:tr>
      <w:tr w:rsidR="00E53465" w:rsidRPr="00C42EDE" w14:paraId="7E3628F0" w14:textId="77777777" w:rsidTr="00C42EDE">
        <w:trPr>
          <w:trHeight w:val="1897"/>
          <w:jc w:val="center"/>
        </w:trPr>
        <w:tc>
          <w:tcPr>
            <w:tcW w:w="3152" w:type="dxa"/>
            <w:tcMar>
              <w:top w:w="100" w:type="dxa"/>
              <w:left w:w="115" w:type="dxa"/>
              <w:bottom w:w="100" w:type="dxa"/>
              <w:right w:w="115" w:type="dxa"/>
            </w:tcMar>
          </w:tcPr>
          <w:p w14:paraId="0DB801E6" w14:textId="33AA9966" w:rsidR="00E53465" w:rsidRPr="00C42EDE" w:rsidRDefault="00E53465">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t>To promote staff development opportunities, promotion opportunities, and retention rates for staff.</w:t>
            </w:r>
          </w:p>
          <w:p w14:paraId="05057A3B" w14:textId="6612871E" w:rsidR="00E53465" w:rsidRPr="00C42EDE" w:rsidRDefault="00E53465">
            <w:pPr>
              <w:pStyle w:val="Normal1"/>
              <w:tabs>
                <w:tab w:val="left" w:pos="9450"/>
              </w:tabs>
              <w:contextualSpacing w:val="0"/>
              <w:rPr>
                <w:rFonts w:ascii="Times New Roman" w:hAnsi="Times New Roman" w:cs="Times New Roman"/>
              </w:rPr>
            </w:pPr>
          </w:p>
        </w:tc>
        <w:tc>
          <w:tcPr>
            <w:tcW w:w="4848" w:type="dxa"/>
            <w:tcMar>
              <w:top w:w="100" w:type="dxa"/>
              <w:left w:w="115" w:type="dxa"/>
              <w:bottom w:w="100" w:type="dxa"/>
              <w:right w:w="115" w:type="dxa"/>
            </w:tcMar>
          </w:tcPr>
          <w:p w14:paraId="3E2ECE13" w14:textId="77777777" w:rsidR="00E53465" w:rsidRPr="00C42EDE" w:rsidRDefault="00E53465" w:rsidP="003D7D32">
            <w:pPr>
              <w:widowControl w:val="0"/>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Learning and professional development, educating people on those opportunities, to promote programs that already in place.</w:t>
            </w:r>
          </w:p>
          <w:p w14:paraId="24A481ED" w14:textId="77777777" w:rsidR="00E53465" w:rsidRPr="00C42EDE" w:rsidRDefault="00E53465" w:rsidP="003D7D32">
            <w:pPr>
              <w:widowControl w:val="0"/>
              <w:tabs>
                <w:tab w:val="left" w:pos="9450"/>
              </w:tabs>
              <w:autoSpaceDE w:val="0"/>
              <w:autoSpaceDN w:val="0"/>
              <w:adjustRightInd w:val="0"/>
              <w:rPr>
                <w:rFonts w:ascii="Times New Roman" w:hAnsi="Times New Roman" w:cs="Times New Roman"/>
              </w:rPr>
            </w:pPr>
          </w:p>
          <w:p w14:paraId="293FD53D" w14:textId="47885D1C" w:rsidR="00E53465" w:rsidRPr="00C42EDE" w:rsidRDefault="00E53465" w:rsidP="004B4AA6">
            <w:pPr>
              <w:widowControl w:val="0"/>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Staff Senate should recognize award recipients from various programs, specifically noted at graduation ceremony</w:t>
            </w:r>
          </w:p>
        </w:tc>
        <w:tc>
          <w:tcPr>
            <w:tcW w:w="3315" w:type="dxa"/>
          </w:tcPr>
          <w:p w14:paraId="3EC93406" w14:textId="77777777" w:rsidR="00C42EDE" w:rsidRDefault="00C42EDE"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Faculty Staff Enrichment Day</w:t>
            </w:r>
          </w:p>
          <w:p w14:paraId="581ADDE2" w14:textId="47DD98C8" w:rsidR="00E53465" w:rsidRPr="00C42EDE" w:rsidRDefault="00E53465"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Customer Service Certificate</w:t>
            </w:r>
          </w:p>
          <w:p w14:paraId="19BF1519" w14:textId="77777777" w:rsidR="00E53465" w:rsidRPr="00C42EDE" w:rsidRDefault="00E53465"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HR Liaison Certificate</w:t>
            </w:r>
          </w:p>
          <w:p w14:paraId="52992C6F" w14:textId="406AFA33" w:rsidR="00E53465" w:rsidRPr="00C42EDE" w:rsidRDefault="00E53465"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G</w:t>
            </w:r>
            <w:r w:rsidR="00C42EDE">
              <w:rPr>
                <w:rFonts w:ascii="Times New Roman" w:hAnsi="Times New Roman" w:cs="Times New Roman"/>
              </w:rPr>
              <w:t>lobal Professional Staff Exchange Program</w:t>
            </w:r>
          </w:p>
          <w:p w14:paraId="5A2C8590" w14:textId="77777777" w:rsidR="000C1226" w:rsidRDefault="000C1226" w:rsidP="000C1226">
            <w:pPr>
              <w:pStyle w:val="Normal1"/>
              <w:numPr>
                <w:ilvl w:val="0"/>
                <w:numId w:val="2"/>
              </w:numPr>
              <w:tabs>
                <w:tab w:val="left" w:pos="9450"/>
              </w:tabs>
              <w:contextualSpacing w:val="0"/>
              <w:rPr>
                <w:rFonts w:ascii="Times New Roman" w:hAnsi="Times New Roman" w:cs="Times New Roman"/>
              </w:rPr>
            </w:pPr>
            <w:r>
              <w:rPr>
                <w:rFonts w:ascii="Times New Roman" w:hAnsi="Times New Roman" w:cs="Times New Roman"/>
              </w:rPr>
              <w:t>CLUB Office</w:t>
            </w:r>
          </w:p>
          <w:p w14:paraId="594A7BAF" w14:textId="7E7B45AA" w:rsidR="00E53465" w:rsidRPr="00C42EDE" w:rsidRDefault="00E53465"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IT Training</w:t>
            </w:r>
          </w:p>
          <w:p w14:paraId="1977CEDB" w14:textId="77777777" w:rsidR="00E53465" w:rsidRPr="00C42EDE" w:rsidRDefault="00E53465"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BYTE Week</w:t>
            </w:r>
          </w:p>
          <w:p w14:paraId="76C823EA" w14:textId="77777777" w:rsidR="00E53465" w:rsidRPr="00C42EDE" w:rsidRDefault="00E53465" w:rsidP="000C1226">
            <w:pPr>
              <w:pStyle w:val="ListParagraph"/>
              <w:widowControl w:val="0"/>
              <w:numPr>
                <w:ilvl w:val="0"/>
                <w:numId w:val="2"/>
              </w:numPr>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Library—monthly meetings on research</w:t>
            </w:r>
          </w:p>
          <w:p w14:paraId="76B6B007" w14:textId="04549C3A" w:rsidR="00E53465" w:rsidRPr="00C42EDE" w:rsidRDefault="000C1226" w:rsidP="000C1226">
            <w:pPr>
              <w:pStyle w:val="ListParagraph"/>
              <w:widowControl w:val="0"/>
              <w:numPr>
                <w:ilvl w:val="0"/>
                <w:numId w:val="2"/>
              </w:numPr>
              <w:tabs>
                <w:tab w:val="left" w:pos="9450"/>
              </w:tabs>
              <w:autoSpaceDE w:val="0"/>
              <w:autoSpaceDN w:val="0"/>
              <w:adjustRightInd w:val="0"/>
              <w:rPr>
                <w:rFonts w:ascii="Times New Roman" w:hAnsi="Times New Roman" w:cs="Times New Roman"/>
              </w:rPr>
            </w:pPr>
            <w:r>
              <w:rPr>
                <w:rFonts w:ascii="Times New Roman" w:hAnsi="Times New Roman" w:cs="Times New Roman"/>
              </w:rPr>
              <w:t>Outstanding Achievement A</w:t>
            </w:r>
            <w:r w:rsidR="00E53465" w:rsidRPr="00C42EDE">
              <w:rPr>
                <w:rFonts w:ascii="Times New Roman" w:hAnsi="Times New Roman" w:cs="Times New Roman"/>
              </w:rPr>
              <w:t>ward</w:t>
            </w:r>
            <w:r>
              <w:rPr>
                <w:rFonts w:ascii="Times New Roman" w:hAnsi="Times New Roman" w:cs="Times New Roman"/>
              </w:rPr>
              <w:t>s</w:t>
            </w:r>
          </w:p>
          <w:p w14:paraId="0C2D84EE" w14:textId="77777777" w:rsidR="00E53465" w:rsidRPr="00C42EDE" w:rsidRDefault="00C42EDE" w:rsidP="000C1226">
            <w:pPr>
              <w:pStyle w:val="ListParagraph"/>
              <w:widowControl w:val="0"/>
              <w:numPr>
                <w:ilvl w:val="0"/>
                <w:numId w:val="2"/>
              </w:numPr>
              <w:tabs>
                <w:tab w:val="left" w:pos="9450"/>
              </w:tabs>
              <w:autoSpaceDE w:val="0"/>
              <w:autoSpaceDN w:val="0"/>
              <w:adjustRightInd w:val="0"/>
              <w:rPr>
                <w:rFonts w:ascii="Times New Roman" w:hAnsi="Times New Roman" w:cs="Times New Roman"/>
                <w:b/>
              </w:rPr>
            </w:pPr>
            <w:r w:rsidRPr="00C42EDE">
              <w:rPr>
                <w:rFonts w:ascii="Times New Roman" w:hAnsi="Times New Roman" w:cs="Times New Roman"/>
              </w:rPr>
              <w:t>Awards Ceremony (Professional Programs</w:t>
            </w:r>
            <w:r w:rsidRPr="00C42EDE">
              <w:rPr>
                <w:rFonts w:ascii="Times New Roman" w:hAnsi="Times New Roman" w:cs="Times New Roman"/>
                <w:b/>
              </w:rPr>
              <w:t xml:space="preserve"> </w:t>
            </w:r>
          </w:p>
          <w:p w14:paraId="165B8269" w14:textId="77777777" w:rsidR="00C42EDE" w:rsidRDefault="00C42EDE" w:rsidP="000C1226">
            <w:pPr>
              <w:pStyle w:val="ListParagraph"/>
              <w:widowControl w:val="0"/>
              <w:numPr>
                <w:ilvl w:val="0"/>
                <w:numId w:val="2"/>
              </w:numPr>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Learning Expo</w:t>
            </w:r>
          </w:p>
          <w:p w14:paraId="365F7D14" w14:textId="52E35871" w:rsidR="000C1226" w:rsidRPr="000C1226" w:rsidRDefault="000C1226" w:rsidP="000C1226">
            <w:pPr>
              <w:pStyle w:val="Normal1"/>
              <w:numPr>
                <w:ilvl w:val="0"/>
                <w:numId w:val="2"/>
              </w:numPr>
              <w:tabs>
                <w:tab w:val="left" w:pos="9450"/>
              </w:tabs>
              <w:contextualSpacing w:val="0"/>
              <w:rPr>
                <w:rFonts w:ascii="Times New Roman" w:hAnsi="Times New Roman" w:cs="Times New Roman"/>
              </w:rPr>
            </w:pPr>
            <w:r w:rsidRPr="00C42EDE">
              <w:rPr>
                <w:rFonts w:ascii="Times New Roman" w:hAnsi="Times New Roman" w:cs="Times New Roman"/>
              </w:rPr>
              <w:t>Employee of the Month</w:t>
            </w:r>
          </w:p>
        </w:tc>
        <w:tc>
          <w:tcPr>
            <w:tcW w:w="3315" w:type="dxa"/>
            <w:tcMar>
              <w:top w:w="100" w:type="dxa"/>
              <w:left w:w="115" w:type="dxa"/>
              <w:bottom w:w="100" w:type="dxa"/>
              <w:right w:w="115" w:type="dxa"/>
            </w:tcMar>
          </w:tcPr>
          <w:p w14:paraId="10E44C6C" w14:textId="4C42B67B" w:rsidR="00E53465" w:rsidRPr="00C42EDE" w:rsidRDefault="00E53465" w:rsidP="003D7D32">
            <w:pPr>
              <w:widowControl w:val="0"/>
              <w:tabs>
                <w:tab w:val="left" w:pos="9450"/>
              </w:tabs>
              <w:autoSpaceDE w:val="0"/>
              <w:autoSpaceDN w:val="0"/>
              <w:adjustRightInd w:val="0"/>
              <w:rPr>
                <w:rFonts w:ascii="Times New Roman" w:hAnsi="Times New Roman" w:cs="Times New Roman"/>
                <w:b/>
              </w:rPr>
            </w:pPr>
            <w:r w:rsidRPr="00C42EDE">
              <w:rPr>
                <w:rFonts w:ascii="Times New Roman" w:hAnsi="Times New Roman" w:cs="Times New Roman"/>
                <w:b/>
              </w:rPr>
              <w:t>Measure</w:t>
            </w:r>
          </w:p>
          <w:p w14:paraId="215474BF" w14:textId="77777777" w:rsidR="00E53465" w:rsidRPr="00C42EDE" w:rsidRDefault="00E53465" w:rsidP="003D7D32">
            <w:pPr>
              <w:widowControl w:val="0"/>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Counters on visit on website</w:t>
            </w:r>
          </w:p>
          <w:p w14:paraId="0D37FE9B" w14:textId="382F410C" w:rsidR="00E53465" w:rsidRPr="00C42EDE" w:rsidRDefault="00E53465" w:rsidP="00341884">
            <w:pPr>
              <w:pStyle w:val="Normal1"/>
              <w:tabs>
                <w:tab w:val="left" w:pos="9450"/>
              </w:tabs>
              <w:contextualSpacing w:val="0"/>
              <w:rPr>
                <w:rFonts w:ascii="Times New Roman" w:hAnsi="Times New Roman" w:cs="Times New Roman"/>
              </w:rPr>
            </w:pPr>
            <w:r w:rsidRPr="00C42EDE">
              <w:rPr>
                <w:rFonts w:ascii="Times New Roman" w:hAnsi="Times New Roman" w:cs="Times New Roman"/>
              </w:rPr>
              <w:t>Retention rates increased</w:t>
            </w:r>
          </w:p>
          <w:p w14:paraId="31FCBA6B" w14:textId="77777777" w:rsidR="00E53465" w:rsidRPr="00C42EDE" w:rsidRDefault="00E53465" w:rsidP="00341884">
            <w:pPr>
              <w:pStyle w:val="Normal1"/>
              <w:tabs>
                <w:tab w:val="left" w:pos="9450"/>
              </w:tabs>
              <w:contextualSpacing w:val="0"/>
              <w:rPr>
                <w:rFonts w:ascii="Times New Roman" w:hAnsi="Times New Roman" w:cs="Times New Roman"/>
                <w:b/>
              </w:rPr>
            </w:pPr>
          </w:p>
          <w:p w14:paraId="28FF7FEC" w14:textId="77777777" w:rsidR="00E53465" w:rsidRPr="00C42EDE" w:rsidRDefault="00E53465" w:rsidP="00341884">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Share</w:t>
            </w:r>
          </w:p>
          <w:p w14:paraId="412E3A30" w14:textId="5568C487" w:rsidR="00E53465" w:rsidRPr="00C42EDE" w:rsidRDefault="00E53465" w:rsidP="00341884">
            <w:pPr>
              <w:widowControl w:val="0"/>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Having opportunities mentioned in newsletter</w:t>
            </w:r>
          </w:p>
        </w:tc>
      </w:tr>
      <w:tr w:rsidR="00E53465" w:rsidRPr="00C42EDE" w14:paraId="0A1A6E3C" w14:textId="77777777" w:rsidTr="00C42EDE">
        <w:trPr>
          <w:trHeight w:val="3004"/>
          <w:jc w:val="center"/>
        </w:trPr>
        <w:tc>
          <w:tcPr>
            <w:tcW w:w="3152" w:type="dxa"/>
            <w:tcMar>
              <w:top w:w="100" w:type="dxa"/>
              <w:left w:w="115" w:type="dxa"/>
              <w:bottom w:w="100" w:type="dxa"/>
              <w:right w:w="115" w:type="dxa"/>
            </w:tcMar>
          </w:tcPr>
          <w:p w14:paraId="6A069CC9" w14:textId="790CDA6C" w:rsidR="00E53465" w:rsidRPr="00C42EDE" w:rsidRDefault="00E53465" w:rsidP="00EE0BDA">
            <w:pPr>
              <w:pStyle w:val="Normal1"/>
              <w:tabs>
                <w:tab w:val="left" w:pos="9450"/>
              </w:tabs>
              <w:contextualSpacing w:val="0"/>
              <w:rPr>
                <w:rFonts w:ascii="Times New Roman" w:eastAsia="Times New Roman" w:hAnsi="Times New Roman" w:cs="Times New Roman"/>
                <w:color w:val="auto"/>
              </w:rPr>
            </w:pPr>
            <w:r w:rsidRPr="00C42EDE">
              <w:rPr>
                <w:rFonts w:ascii="Times New Roman" w:eastAsia="Times New Roman" w:hAnsi="Times New Roman" w:cs="Times New Roman"/>
                <w:color w:val="auto"/>
              </w:rPr>
              <w:t xml:space="preserve">To advocate for and promote awareness of meaningful personnel policies </w:t>
            </w:r>
            <w:proofErr w:type="gramStart"/>
            <w:r w:rsidRPr="00C42EDE">
              <w:rPr>
                <w:rFonts w:ascii="Times New Roman" w:eastAsia="Times New Roman" w:hAnsi="Times New Roman" w:cs="Times New Roman"/>
                <w:color w:val="auto"/>
              </w:rPr>
              <w:t>that add</w:t>
            </w:r>
            <w:proofErr w:type="gramEnd"/>
            <w:r w:rsidRPr="00C42EDE">
              <w:rPr>
                <w:rFonts w:ascii="Times New Roman" w:eastAsia="Times New Roman" w:hAnsi="Times New Roman" w:cs="Times New Roman"/>
                <w:color w:val="auto"/>
              </w:rPr>
              <w:t xml:space="preserve"> value to employee work experiences.</w:t>
            </w:r>
          </w:p>
          <w:p w14:paraId="2BF520B8" w14:textId="0145B392" w:rsidR="00E53465" w:rsidRPr="00C42EDE" w:rsidRDefault="00E53465" w:rsidP="00EE0BDA">
            <w:pPr>
              <w:pStyle w:val="Normal1"/>
              <w:tabs>
                <w:tab w:val="left" w:pos="9450"/>
              </w:tabs>
              <w:contextualSpacing w:val="0"/>
              <w:rPr>
                <w:rFonts w:ascii="Times New Roman" w:eastAsia="Times New Roman" w:hAnsi="Times New Roman" w:cs="Times New Roman"/>
                <w:color w:val="auto"/>
              </w:rPr>
            </w:pPr>
            <w:r w:rsidRPr="00C42EDE">
              <w:rPr>
                <w:rFonts w:ascii="Times New Roman" w:eastAsia="Times New Roman" w:hAnsi="Times New Roman" w:cs="Times New Roman"/>
                <w:color w:val="auto"/>
              </w:rPr>
              <w:t xml:space="preserve"> </w:t>
            </w:r>
          </w:p>
          <w:p w14:paraId="23C0168E" w14:textId="77777777" w:rsidR="00E53465" w:rsidRPr="00C42EDE" w:rsidRDefault="00E53465" w:rsidP="00952307">
            <w:pPr>
              <w:pStyle w:val="Normal1"/>
              <w:tabs>
                <w:tab w:val="left" w:pos="9450"/>
              </w:tabs>
              <w:contextualSpacing w:val="0"/>
              <w:rPr>
                <w:rFonts w:ascii="Times New Roman" w:eastAsia="Times New Roman" w:hAnsi="Times New Roman" w:cs="Times New Roman"/>
                <w:color w:val="auto"/>
              </w:rPr>
            </w:pPr>
          </w:p>
          <w:p w14:paraId="2AD3E590" w14:textId="7EAA6EE9" w:rsidR="00E53465" w:rsidRPr="00C42EDE" w:rsidRDefault="00E53465" w:rsidP="00952307">
            <w:pPr>
              <w:pStyle w:val="Normal1"/>
              <w:tabs>
                <w:tab w:val="left" w:pos="9450"/>
              </w:tabs>
              <w:contextualSpacing w:val="0"/>
              <w:rPr>
                <w:rFonts w:ascii="Times New Roman" w:eastAsia="Times New Roman" w:hAnsi="Times New Roman" w:cs="Times New Roman"/>
                <w:color w:val="auto"/>
              </w:rPr>
            </w:pPr>
          </w:p>
        </w:tc>
        <w:tc>
          <w:tcPr>
            <w:tcW w:w="4848" w:type="dxa"/>
            <w:tcMar>
              <w:top w:w="100" w:type="dxa"/>
              <w:left w:w="115" w:type="dxa"/>
              <w:bottom w:w="100" w:type="dxa"/>
              <w:right w:w="115" w:type="dxa"/>
            </w:tcMar>
          </w:tcPr>
          <w:p w14:paraId="233B3190" w14:textId="4379AA35" w:rsidR="00E53465" w:rsidRPr="00C42EDE" w:rsidRDefault="00E53465" w:rsidP="003D7D32">
            <w:pPr>
              <w:widowControl w:val="0"/>
              <w:tabs>
                <w:tab w:val="left" w:pos="9450"/>
              </w:tabs>
              <w:autoSpaceDE w:val="0"/>
              <w:autoSpaceDN w:val="0"/>
              <w:adjustRightInd w:val="0"/>
              <w:rPr>
                <w:rFonts w:ascii="Times New Roman" w:hAnsi="Times New Roman" w:cs="Times New Roman"/>
              </w:rPr>
            </w:pPr>
            <w:r w:rsidRPr="00C42EDE">
              <w:rPr>
                <w:rFonts w:ascii="Times New Roman" w:eastAsia="Times New Roman" w:hAnsi="Times New Roman" w:cs="Times New Roman"/>
              </w:rPr>
              <w:t xml:space="preserve">Building a collaborative relationship with Mason Human Resources and Payroll to promote awareness and provide clarity of existing programs and policies.  Being conscientious of and advocating for legislation that positively impacts pay, personnel practices, and benefits of state employees.  </w:t>
            </w:r>
            <w:r w:rsidRPr="00C42EDE">
              <w:rPr>
                <w:rFonts w:ascii="Times New Roman" w:hAnsi="Times New Roman" w:cs="Times New Roman"/>
              </w:rPr>
              <w:t xml:space="preserve">Present all issues with brought forth </w:t>
            </w:r>
          </w:p>
          <w:p w14:paraId="30E916BD" w14:textId="77777777" w:rsidR="00E53465" w:rsidRPr="00C42EDE" w:rsidRDefault="00E53465" w:rsidP="003D7D32">
            <w:pPr>
              <w:widowControl w:val="0"/>
              <w:tabs>
                <w:tab w:val="left" w:pos="9450"/>
              </w:tabs>
              <w:autoSpaceDE w:val="0"/>
              <w:autoSpaceDN w:val="0"/>
              <w:adjustRightInd w:val="0"/>
              <w:rPr>
                <w:rFonts w:ascii="Times New Roman" w:hAnsi="Times New Roman" w:cs="Times New Roman"/>
              </w:rPr>
            </w:pPr>
          </w:p>
          <w:p w14:paraId="533698E4" w14:textId="4BA9EA69" w:rsidR="00E53465" w:rsidRPr="00C42EDE" w:rsidRDefault="00E53465" w:rsidP="00874044">
            <w:pPr>
              <w:widowControl w:val="0"/>
              <w:tabs>
                <w:tab w:val="left" w:pos="9450"/>
              </w:tabs>
              <w:autoSpaceDE w:val="0"/>
              <w:autoSpaceDN w:val="0"/>
              <w:adjustRightInd w:val="0"/>
              <w:rPr>
                <w:rFonts w:ascii="Times New Roman" w:hAnsi="Times New Roman" w:cs="Times New Roman"/>
              </w:rPr>
            </w:pPr>
            <w:r w:rsidRPr="00C42EDE">
              <w:rPr>
                <w:rFonts w:ascii="Times New Roman" w:hAnsi="Times New Roman" w:cs="Times New Roman"/>
              </w:rPr>
              <w:t>Clarify what university can do and what state and federal constraints are.</w:t>
            </w:r>
          </w:p>
        </w:tc>
        <w:tc>
          <w:tcPr>
            <w:tcW w:w="3315" w:type="dxa"/>
          </w:tcPr>
          <w:p w14:paraId="3D9BC95A" w14:textId="77777777" w:rsidR="00E53465" w:rsidRPr="00C42EDE" w:rsidRDefault="00E53465" w:rsidP="000C1226">
            <w:pPr>
              <w:pStyle w:val="Normal1"/>
              <w:numPr>
                <w:ilvl w:val="0"/>
                <w:numId w:val="3"/>
              </w:numPr>
              <w:tabs>
                <w:tab w:val="left" w:pos="9450"/>
              </w:tabs>
              <w:contextualSpacing w:val="0"/>
              <w:rPr>
                <w:rFonts w:ascii="Times New Roman" w:eastAsia="Times New Roman" w:hAnsi="Times New Roman" w:cs="Times New Roman"/>
                <w:color w:val="auto"/>
              </w:rPr>
            </w:pPr>
            <w:r w:rsidRPr="00C42EDE">
              <w:rPr>
                <w:rFonts w:ascii="Times New Roman" w:eastAsia="Times New Roman" w:hAnsi="Times New Roman" w:cs="Times New Roman"/>
                <w:color w:val="auto"/>
              </w:rPr>
              <w:t>Human Resources</w:t>
            </w:r>
          </w:p>
          <w:p w14:paraId="1C885D56" w14:textId="5EB8B896" w:rsidR="00E53465" w:rsidRPr="00C42EDE" w:rsidRDefault="00E53465" w:rsidP="000C1226">
            <w:pPr>
              <w:pStyle w:val="Normal1"/>
              <w:numPr>
                <w:ilvl w:val="0"/>
                <w:numId w:val="3"/>
              </w:numPr>
              <w:tabs>
                <w:tab w:val="left" w:pos="9450"/>
              </w:tabs>
              <w:contextualSpacing w:val="0"/>
              <w:rPr>
                <w:rFonts w:ascii="Times New Roman" w:eastAsia="Times New Roman" w:hAnsi="Times New Roman" w:cs="Times New Roman"/>
                <w:color w:val="auto"/>
              </w:rPr>
            </w:pPr>
            <w:r w:rsidRPr="00C42EDE">
              <w:rPr>
                <w:rFonts w:ascii="Times New Roman" w:eastAsia="Times New Roman" w:hAnsi="Times New Roman" w:cs="Times New Roman"/>
                <w:color w:val="auto"/>
              </w:rPr>
              <w:t>Town Hall meetings</w:t>
            </w:r>
            <w:r w:rsidR="00C42EDE" w:rsidRPr="00C42EDE">
              <w:rPr>
                <w:rFonts w:ascii="Times New Roman" w:eastAsia="Times New Roman" w:hAnsi="Times New Roman" w:cs="Times New Roman"/>
                <w:color w:val="auto"/>
              </w:rPr>
              <w:t xml:space="preserve"> and Forums</w:t>
            </w:r>
          </w:p>
          <w:p w14:paraId="36716557" w14:textId="77777777" w:rsidR="00E53465" w:rsidRPr="00C42EDE" w:rsidRDefault="00E53465" w:rsidP="000C1226">
            <w:pPr>
              <w:pStyle w:val="Normal1"/>
              <w:numPr>
                <w:ilvl w:val="0"/>
                <w:numId w:val="3"/>
              </w:numPr>
              <w:tabs>
                <w:tab w:val="left" w:pos="9450"/>
              </w:tabs>
              <w:contextualSpacing w:val="0"/>
              <w:rPr>
                <w:rFonts w:ascii="Times New Roman" w:eastAsia="Times New Roman" w:hAnsi="Times New Roman" w:cs="Times New Roman"/>
                <w:color w:val="auto"/>
              </w:rPr>
            </w:pPr>
            <w:r w:rsidRPr="00C42EDE">
              <w:rPr>
                <w:rFonts w:ascii="Times New Roman" w:eastAsia="Times New Roman" w:hAnsi="Times New Roman" w:cs="Times New Roman"/>
                <w:color w:val="auto"/>
              </w:rPr>
              <w:t>State Policies via Governmental Office</w:t>
            </w:r>
          </w:p>
          <w:p w14:paraId="5065E3AA" w14:textId="6FDBCF9D" w:rsidR="00E53465" w:rsidRPr="00C42EDE" w:rsidRDefault="00C42EDE" w:rsidP="000C1226">
            <w:pPr>
              <w:pStyle w:val="Normal1"/>
              <w:numPr>
                <w:ilvl w:val="0"/>
                <w:numId w:val="3"/>
              </w:numPr>
              <w:tabs>
                <w:tab w:val="left" w:pos="9450"/>
              </w:tabs>
              <w:contextualSpacing w:val="0"/>
              <w:rPr>
                <w:rFonts w:ascii="Times New Roman" w:hAnsi="Times New Roman" w:cs="Times New Roman"/>
              </w:rPr>
            </w:pPr>
            <w:r w:rsidRPr="00C42EDE">
              <w:rPr>
                <w:rFonts w:ascii="Times New Roman" w:hAnsi="Times New Roman" w:cs="Times New Roman"/>
              </w:rPr>
              <w:t>SS General Meetings</w:t>
            </w:r>
          </w:p>
          <w:p w14:paraId="0502BDEF" w14:textId="24453413" w:rsidR="00C42EDE" w:rsidRPr="00C42EDE" w:rsidRDefault="00C42EDE" w:rsidP="000C1226">
            <w:pPr>
              <w:pStyle w:val="Normal1"/>
              <w:numPr>
                <w:ilvl w:val="0"/>
                <w:numId w:val="3"/>
              </w:numPr>
              <w:tabs>
                <w:tab w:val="left" w:pos="9450"/>
              </w:tabs>
              <w:contextualSpacing w:val="0"/>
              <w:rPr>
                <w:rFonts w:ascii="Times New Roman" w:hAnsi="Times New Roman" w:cs="Times New Roman"/>
              </w:rPr>
            </w:pPr>
            <w:r w:rsidRPr="00C42EDE">
              <w:rPr>
                <w:rFonts w:ascii="Times New Roman" w:hAnsi="Times New Roman" w:cs="Times New Roman"/>
              </w:rPr>
              <w:t>SS Newsletter</w:t>
            </w:r>
          </w:p>
          <w:p w14:paraId="22946CF2" w14:textId="77777777" w:rsidR="000C1226" w:rsidRPr="000C1226" w:rsidRDefault="000C1226" w:rsidP="000C1226">
            <w:pPr>
              <w:pStyle w:val="Normal1"/>
              <w:numPr>
                <w:ilvl w:val="0"/>
                <w:numId w:val="3"/>
              </w:numPr>
              <w:tabs>
                <w:tab w:val="left" w:pos="9450"/>
              </w:tabs>
              <w:contextualSpacing w:val="0"/>
              <w:rPr>
                <w:rFonts w:ascii="Times New Roman" w:hAnsi="Times New Roman" w:cs="Times New Roman"/>
                <w:b/>
              </w:rPr>
            </w:pPr>
            <w:r>
              <w:rPr>
                <w:rFonts w:ascii="Times New Roman" w:hAnsi="Times New Roman" w:cs="Times New Roman"/>
              </w:rPr>
              <w:t>VGEA</w:t>
            </w:r>
          </w:p>
          <w:p w14:paraId="3BE94763" w14:textId="33245470" w:rsidR="000C1226" w:rsidRPr="00C42EDE" w:rsidRDefault="000C1226" w:rsidP="000C1226">
            <w:pPr>
              <w:pStyle w:val="Normal1"/>
              <w:numPr>
                <w:ilvl w:val="0"/>
                <w:numId w:val="3"/>
              </w:numPr>
              <w:tabs>
                <w:tab w:val="left" w:pos="9450"/>
              </w:tabs>
              <w:contextualSpacing w:val="0"/>
              <w:rPr>
                <w:rFonts w:ascii="Times New Roman" w:hAnsi="Times New Roman" w:cs="Times New Roman"/>
                <w:b/>
              </w:rPr>
            </w:pPr>
            <w:r>
              <w:rPr>
                <w:rFonts w:ascii="Times New Roman" w:hAnsi="Times New Roman" w:cs="Times New Roman"/>
              </w:rPr>
              <w:t>Mason Lobbies</w:t>
            </w:r>
          </w:p>
        </w:tc>
        <w:tc>
          <w:tcPr>
            <w:tcW w:w="3315" w:type="dxa"/>
            <w:tcMar>
              <w:top w:w="100" w:type="dxa"/>
              <w:left w:w="115" w:type="dxa"/>
              <w:bottom w:w="100" w:type="dxa"/>
              <w:right w:w="115" w:type="dxa"/>
            </w:tcMar>
          </w:tcPr>
          <w:p w14:paraId="34FD89EF" w14:textId="084E38E4" w:rsidR="00E53465" w:rsidRPr="00C42EDE" w:rsidRDefault="00E53465" w:rsidP="00341884">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Measure</w:t>
            </w:r>
          </w:p>
          <w:p w14:paraId="7DA16ACA" w14:textId="64196886" w:rsidR="00E53465" w:rsidRPr="00C42EDE" w:rsidRDefault="00E53465" w:rsidP="00341884">
            <w:pPr>
              <w:pStyle w:val="Normal1"/>
              <w:tabs>
                <w:tab w:val="left" w:pos="9450"/>
              </w:tabs>
              <w:contextualSpacing w:val="0"/>
              <w:rPr>
                <w:rFonts w:ascii="Times New Roman" w:hAnsi="Times New Roman" w:cs="Times New Roman"/>
              </w:rPr>
            </w:pPr>
            <w:r w:rsidRPr="00C42EDE">
              <w:rPr>
                <w:rFonts w:ascii="Times New Roman" w:hAnsi="Times New Roman" w:cs="Times New Roman"/>
              </w:rPr>
              <w:t xml:space="preserve">Survey staff to compare awareness to HR services and programs </w:t>
            </w:r>
          </w:p>
          <w:p w14:paraId="348AC6D6" w14:textId="77777777" w:rsidR="00E53465" w:rsidRPr="00C42EDE" w:rsidRDefault="00E53465" w:rsidP="00341884">
            <w:pPr>
              <w:pStyle w:val="Normal1"/>
              <w:tabs>
                <w:tab w:val="left" w:pos="9450"/>
              </w:tabs>
              <w:contextualSpacing w:val="0"/>
              <w:rPr>
                <w:rFonts w:ascii="Times New Roman" w:hAnsi="Times New Roman" w:cs="Times New Roman"/>
              </w:rPr>
            </w:pPr>
          </w:p>
          <w:p w14:paraId="1EBD9965" w14:textId="77777777" w:rsidR="00E53465" w:rsidRPr="00C42EDE" w:rsidRDefault="00E53465" w:rsidP="00341884">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Share</w:t>
            </w:r>
          </w:p>
          <w:p w14:paraId="7226E893" w14:textId="77777777" w:rsidR="00E53465" w:rsidRPr="00C42EDE" w:rsidRDefault="00E53465">
            <w:pPr>
              <w:pStyle w:val="Normal1"/>
              <w:tabs>
                <w:tab w:val="left" w:pos="9450"/>
              </w:tabs>
              <w:contextualSpacing w:val="0"/>
              <w:rPr>
                <w:rFonts w:ascii="Times New Roman" w:hAnsi="Times New Roman" w:cs="Times New Roman"/>
              </w:rPr>
            </w:pPr>
            <w:r w:rsidRPr="00C42EDE">
              <w:rPr>
                <w:rFonts w:ascii="Times New Roman" w:hAnsi="Times New Roman" w:cs="Times New Roman"/>
              </w:rPr>
              <w:t>Promote HR sessions and events</w:t>
            </w:r>
          </w:p>
          <w:p w14:paraId="0E16CD66" w14:textId="77777777" w:rsidR="00E53465" w:rsidRPr="00C42EDE" w:rsidRDefault="00E53465">
            <w:pPr>
              <w:pStyle w:val="Normal1"/>
              <w:tabs>
                <w:tab w:val="left" w:pos="9450"/>
              </w:tabs>
              <w:contextualSpacing w:val="0"/>
              <w:rPr>
                <w:rFonts w:ascii="Times New Roman" w:hAnsi="Times New Roman" w:cs="Times New Roman"/>
              </w:rPr>
            </w:pPr>
            <w:r w:rsidRPr="00C42EDE">
              <w:rPr>
                <w:rFonts w:ascii="Times New Roman" w:hAnsi="Times New Roman" w:cs="Times New Roman"/>
              </w:rPr>
              <w:t>Advocate v. education</w:t>
            </w:r>
          </w:p>
          <w:p w14:paraId="70944D26" w14:textId="7E9F61D8" w:rsidR="00E53465" w:rsidRPr="00C42EDE" w:rsidRDefault="00E53465">
            <w:pPr>
              <w:pStyle w:val="Normal1"/>
              <w:tabs>
                <w:tab w:val="left" w:pos="9450"/>
              </w:tabs>
              <w:contextualSpacing w:val="0"/>
              <w:rPr>
                <w:rFonts w:ascii="Times New Roman" w:hAnsi="Times New Roman" w:cs="Times New Roman"/>
              </w:rPr>
            </w:pPr>
            <w:r w:rsidRPr="00C42EDE">
              <w:rPr>
                <w:rFonts w:ascii="Times New Roman" w:hAnsi="Times New Roman" w:cs="Times New Roman"/>
              </w:rPr>
              <w:t>Partner with other university senates</w:t>
            </w:r>
          </w:p>
        </w:tc>
      </w:tr>
      <w:tr w:rsidR="00E53465" w:rsidRPr="00C42EDE" w14:paraId="0EA1470F" w14:textId="77777777" w:rsidTr="00C42EDE">
        <w:trPr>
          <w:trHeight w:val="2473"/>
          <w:jc w:val="center"/>
        </w:trPr>
        <w:tc>
          <w:tcPr>
            <w:tcW w:w="3152" w:type="dxa"/>
            <w:tcMar>
              <w:top w:w="100" w:type="dxa"/>
              <w:left w:w="115" w:type="dxa"/>
              <w:bottom w:w="100" w:type="dxa"/>
              <w:right w:w="115" w:type="dxa"/>
            </w:tcMar>
          </w:tcPr>
          <w:p w14:paraId="4F3F9AE5" w14:textId="788ABBD6" w:rsidR="00E53465" w:rsidRPr="00C42EDE" w:rsidRDefault="00E53465" w:rsidP="00D46B61">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lastRenderedPageBreak/>
              <w:t>To create stronger ties with deans, directors, and supervisors to provide a network of support for staff members who are serving the university beyond their position responsibilities.</w:t>
            </w:r>
          </w:p>
          <w:p w14:paraId="2F688C44" w14:textId="55A86ED7" w:rsidR="00E53465" w:rsidRPr="00C42EDE" w:rsidRDefault="00E53465" w:rsidP="00E53465">
            <w:pPr>
              <w:pStyle w:val="Normal1"/>
              <w:tabs>
                <w:tab w:val="left" w:pos="9450"/>
              </w:tabs>
              <w:contextualSpacing w:val="0"/>
              <w:rPr>
                <w:rFonts w:ascii="Times New Roman" w:hAnsi="Times New Roman" w:cs="Times New Roman"/>
              </w:rPr>
            </w:pPr>
          </w:p>
        </w:tc>
        <w:tc>
          <w:tcPr>
            <w:tcW w:w="4848" w:type="dxa"/>
            <w:tcMar>
              <w:top w:w="100" w:type="dxa"/>
              <w:left w:w="115" w:type="dxa"/>
              <w:bottom w:w="100" w:type="dxa"/>
              <w:right w:w="115" w:type="dxa"/>
            </w:tcMar>
          </w:tcPr>
          <w:p w14:paraId="4FF2F17E" w14:textId="362742EB" w:rsidR="00E53465" w:rsidRPr="00C42EDE" w:rsidRDefault="00E53465" w:rsidP="00D46B61">
            <w:pPr>
              <w:pStyle w:val="Normal1"/>
              <w:tabs>
                <w:tab w:val="left" w:pos="9450"/>
              </w:tabs>
              <w:contextualSpacing w:val="0"/>
              <w:rPr>
                <w:rFonts w:ascii="Times New Roman" w:hAnsi="Times New Roman" w:cs="Times New Roman"/>
              </w:rPr>
            </w:pPr>
            <w:r w:rsidRPr="00C42EDE">
              <w:rPr>
                <w:rFonts w:ascii="Times New Roman" w:eastAsia="Times New Roman" w:hAnsi="Times New Roman" w:cs="Times New Roman"/>
              </w:rPr>
              <w:t>Look for the natural connections to the conversations staff senator have in their work a day life. Staff Senators should let their deans, directors, supervisors know what’s going on in SS whenever possible.</w:t>
            </w:r>
          </w:p>
          <w:p w14:paraId="21229AB5" w14:textId="77777777" w:rsidR="00E53465" w:rsidRPr="00C42EDE" w:rsidRDefault="00E53465">
            <w:pPr>
              <w:pStyle w:val="Normal1"/>
              <w:tabs>
                <w:tab w:val="left" w:pos="9450"/>
              </w:tabs>
              <w:contextualSpacing w:val="0"/>
              <w:rPr>
                <w:rFonts w:ascii="Times New Roman" w:eastAsia="Times New Roman" w:hAnsi="Times New Roman" w:cs="Times New Roman"/>
              </w:rPr>
            </w:pPr>
          </w:p>
          <w:p w14:paraId="6A1FB589" w14:textId="760AD72F" w:rsidR="00E53465" w:rsidRPr="00C42EDE" w:rsidRDefault="00E53465" w:rsidP="00244606">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t>Promote senators’ hard work in staff or departmental meetings by the senator or executive committee</w:t>
            </w:r>
          </w:p>
        </w:tc>
        <w:tc>
          <w:tcPr>
            <w:tcW w:w="3315" w:type="dxa"/>
          </w:tcPr>
          <w:p w14:paraId="34859498" w14:textId="77777777" w:rsidR="00E53465" w:rsidRPr="00C42EDE" w:rsidRDefault="00E53465" w:rsidP="000C1226">
            <w:pPr>
              <w:pStyle w:val="Normal1"/>
              <w:numPr>
                <w:ilvl w:val="0"/>
                <w:numId w:val="4"/>
              </w:numPr>
              <w:tabs>
                <w:tab w:val="left" w:pos="9450"/>
              </w:tabs>
              <w:contextualSpacing w:val="0"/>
              <w:rPr>
                <w:rFonts w:ascii="Times New Roman" w:hAnsi="Times New Roman" w:cs="Times New Roman"/>
              </w:rPr>
            </w:pPr>
            <w:r w:rsidRPr="00C42EDE">
              <w:rPr>
                <w:rFonts w:ascii="Times New Roman" w:hAnsi="Times New Roman" w:cs="Times New Roman"/>
              </w:rPr>
              <w:t>Search Committees</w:t>
            </w:r>
          </w:p>
          <w:p w14:paraId="03A24C7C" w14:textId="76C4D5DE" w:rsidR="00E53465" w:rsidRPr="00C42EDE" w:rsidRDefault="00E53465" w:rsidP="000C1226">
            <w:pPr>
              <w:pStyle w:val="Normal1"/>
              <w:numPr>
                <w:ilvl w:val="0"/>
                <w:numId w:val="4"/>
              </w:numPr>
              <w:tabs>
                <w:tab w:val="left" w:pos="9450"/>
              </w:tabs>
              <w:contextualSpacing w:val="0"/>
              <w:rPr>
                <w:rFonts w:ascii="Times New Roman" w:hAnsi="Times New Roman" w:cs="Times New Roman"/>
              </w:rPr>
            </w:pPr>
            <w:r w:rsidRPr="00C42EDE">
              <w:rPr>
                <w:rFonts w:ascii="Times New Roman" w:hAnsi="Times New Roman" w:cs="Times New Roman"/>
              </w:rPr>
              <w:t>Letter from Dr. C</w:t>
            </w:r>
            <w:r w:rsidR="000C1226">
              <w:rPr>
                <w:rFonts w:ascii="Times New Roman" w:hAnsi="Times New Roman" w:cs="Times New Roman"/>
              </w:rPr>
              <w:t>abrera for new and returning senators</w:t>
            </w:r>
            <w:r w:rsidRPr="00C42EDE">
              <w:rPr>
                <w:rFonts w:ascii="Times New Roman" w:hAnsi="Times New Roman" w:cs="Times New Roman"/>
              </w:rPr>
              <w:t xml:space="preserve"> on elections</w:t>
            </w:r>
          </w:p>
          <w:p w14:paraId="0CE32A64" w14:textId="6E702034" w:rsidR="00E53465" w:rsidRPr="00C42EDE" w:rsidRDefault="00C42EDE" w:rsidP="000C1226">
            <w:pPr>
              <w:pStyle w:val="Normal1"/>
              <w:numPr>
                <w:ilvl w:val="0"/>
                <w:numId w:val="4"/>
              </w:numPr>
              <w:tabs>
                <w:tab w:val="left" w:pos="9450"/>
              </w:tabs>
              <w:contextualSpacing w:val="0"/>
              <w:rPr>
                <w:rFonts w:ascii="Times New Roman" w:hAnsi="Times New Roman" w:cs="Times New Roman"/>
              </w:rPr>
            </w:pPr>
            <w:r w:rsidRPr="00C42EDE">
              <w:rPr>
                <w:rFonts w:ascii="Times New Roman" w:hAnsi="Times New Roman" w:cs="Times New Roman"/>
              </w:rPr>
              <w:t xml:space="preserve">Outstanding Supervisor Award Deans and Provost’s Dinner </w:t>
            </w:r>
          </w:p>
          <w:p w14:paraId="4DF01530" w14:textId="77777777" w:rsidR="00E53465" w:rsidRPr="00C42EDE" w:rsidRDefault="00E53465" w:rsidP="00341884">
            <w:pPr>
              <w:pStyle w:val="Normal1"/>
              <w:tabs>
                <w:tab w:val="left" w:pos="9450"/>
              </w:tabs>
              <w:contextualSpacing w:val="0"/>
              <w:rPr>
                <w:rFonts w:ascii="Times New Roman" w:hAnsi="Times New Roman" w:cs="Times New Roman"/>
                <w:b/>
              </w:rPr>
            </w:pPr>
          </w:p>
        </w:tc>
        <w:tc>
          <w:tcPr>
            <w:tcW w:w="3315" w:type="dxa"/>
            <w:tcMar>
              <w:top w:w="100" w:type="dxa"/>
              <w:left w:w="115" w:type="dxa"/>
              <w:bottom w:w="100" w:type="dxa"/>
              <w:right w:w="115" w:type="dxa"/>
            </w:tcMar>
          </w:tcPr>
          <w:p w14:paraId="5CFF1D2D" w14:textId="7F648285" w:rsidR="00E53465" w:rsidRPr="00C42EDE" w:rsidRDefault="00E53465" w:rsidP="00341884">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Measure</w:t>
            </w:r>
          </w:p>
          <w:p w14:paraId="764D8CB4" w14:textId="633DDFE3" w:rsidR="00E53465" w:rsidRPr="00C42EDE" w:rsidRDefault="00E53465" w:rsidP="00341884">
            <w:pPr>
              <w:pStyle w:val="Normal1"/>
              <w:tabs>
                <w:tab w:val="left" w:pos="9450"/>
              </w:tabs>
              <w:contextualSpacing w:val="0"/>
              <w:rPr>
                <w:rFonts w:ascii="Times New Roman" w:hAnsi="Times New Roman" w:cs="Times New Roman"/>
              </w:rPr>
            </w:pPr>
            <w:r w:rsidRPr="00C42EDE">
              <w:rPr>
                <w:rFonts w:ascii="Times New Roman" w:hAnsi="Times New Roman" w:cs="Times New Roman"/>
              </w:rPr>
              <w:t>Increased communication with these populations</w:t>
            </w:r>
          </w:p>
          <w:p w14:paraId="181BC1F7" w14:textId="77777777" w:rsidR="00E53465" w:rsidRPr="00C42EDE" w:rsidRDefault="00E53465" w:rsidP="00341884">
            <w:pPr>
              <w:pStyle w:val="Normal1"/>
              <w:tabs>
                <w:tab w:val="left" w:pos="9450"/>
              </w:tabs>
              <w:contextualSpacing w:val="0"/>
              <w:rPr>
                <w:rFonts w:ascii="Times New Roman" w:hAnsi="Times New Roman" w:cs="Times New Roman"/>
              </w:rPr>
            </w:pPr>
          </w:p>
          <w:p w14:paraId="7BECDBD8" w14:textId="77777777" w:rsidR="00E53465" w:rsidRPr="00C42EDE" w:rsidRDefault="00E53465" w:rsidP="00341884">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Share</w:t>
            </w:r>
          </w:p>
          <w:p w14:paraId="48BAF9BC" w14:textId="77777777" w:rsidR="00E53465" w:rsidRPr="00C42EDE" w:rsidRDefault="00E53465" w:rsidP="00341884">
            <w:pPr>
              <w:pStyle w:val="Normal1"/>
              <w:tabs>
                <w:tab w:val="left" w:pos="9450"/>
              </w:tabs>
              <w:contextualSpacing w:val="0"/>
              <w:rPr>
                <w:rFonts w:ascii="Times New Roman" w:hAnsi="Times New Roman" w:cs="Times New Roman"/>
              </w:rPr>
            </w:pPr>
            <w:r w:rsidRPr="00C42EDE">
              <w:rPr>
                <w:rFonts w:ascii="Times New Roman" w:hAnsi="Times New Roman" w:cs="Times New Roman"/>
              </w:rPr>
              <w:t>Add Staff Senate to your email signature</w:t>
            </w:r>
          </w:p>
          <w:p w14:paraId="5D8431E4" w14:textId="77777777" w:rsidR="00E53465" w:rsidRPr="00C42EDE" w:rsidRDefault="00E53465">
            <w:pPr>
              <w:pStyle w:val="Normal1"/>
              <w:tabs>
                <w:tab w:val="left" w:pos="9450"/>
              </w:tabs>
              <w:contextualSpacing w:val="0"/>
              <w:rPr>
                <w:rFonts w:ascii="Times New Roman" w:hAnsi="Times New Roman" w:cs="Times New Roman"/>
              </w:rPr>
            </w:pPr>
          </w:p>
        </w:tc>
      </w:tr>
      <w:tr w:rsidR="00E53465" w:rsidRPr="00C42EDE" w14:paraId="3AFF2A49" w14:textId="77777777" w:rsidTr="00C42EDE">
        <w:trPr>
          <w:trHeight w:val="3600"/>
          <w:jc w:val="center"/>
        </w:trPr>
        <w:tc>
          <w:tcPr>
            <w:tcW w:w="3152" w:type="dxa"/>
            <w:tcMar>
              <w:top w:w="100" w:type="dxa"/>
              <w:left w:w="115" w:type="dxa"/>
              <w:bottom w:w="100" w:type="dxa"/>
              <w:right w:w="115" w:type="dxa"/>
            </w:tcMar>
          </w:tcPr>
          <w:p w14:paraId="7FA6BE9D" w14:textId="1856389F" w:rsidR="00E53465" w:rsidRPr="00C42EDE" w:rsidRDefault="00E53465">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t>To increase staff senate visibility among all constituents.</w:t>
            </w:r>
          </w:p>
          <w:p w14:paraId="2CCCF355" w14:textId="1245CFD6" w:rsidR="00E53465" w:rsidRPr="00C42EDE" w:rsidRDefault="00E53465">
            <w:pPr>
              <w:pStyle w:val="Normal1"/>
              <w:tabs>
                <w:tab w:val="left" w:pos="9450"/>
              </w:tabs>
              <w:contextualSpacing w:val="0"/>
              <w:rPr>
                <w:rFonts w:ascii="Times New Roman" w:eastAsia="Times New Roman" w:hAnsi="Times New Roman" w:cs="Times New Roman"/>
              </w:rPr>
            </w:pPr>
          </w:p>
        </w:tc>
        <w:tc>
          <w:tcPr>
            <w:tcW w:w="4848" w:type="dxa"/>
            <w:tcMar>
              <w:top w:w="100" w:type="dxa"/>
              <w:left w:w="115" w:type="dxa"/>
              <w:bottom w:w="100" w:type="dxa"/>
              <w:right w:w="115" w:type="dxa"/>
            </w:tcMar>
          </w:tcPr>
          <w:p w14:paraId="7FC8C850" w14:textId="77777777" w:rsidR="00E53465" w:rsidRPr="00C42EDE" w:rsidRDefault="00E53465" w:rsidP="001B638E">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t xml:space="preserve">Visibility beyond Staff Appreciation Events. </w:t>
            </w:r>
          </w:p>
          <w:p w14:paraId="4D9FE057" w14:textId="06B891A0" w:rsidR="00E53465" w:rsidRPr="00C42EDE" w:rsidRDefault="00E53465">
            <w:pPr>
              <w:pStyle w:val="Normal1"/>
              <w:tabs>
                <w:tab w:val="left" w:pos="9450"/>
              </w:tabs>
              <w:contextualSpacing w:val="0"/>
              <w:rPr>
                <w:rFonts w:ascii="Times New Roman" w:hAnsi="Times New Roman" w:cs="Times New Roman"/>
              </w:rPr>
            </w:pPr>
          </w:p>
          <w:p w14:paraId="3EA2C911" w14:textId="210375ED" w:rsidR="00E53465" w:rsidRPr="00C42EDE" w:rsidRDefault="00E53465" w:rsidP="001B638E">
            <w:pPr>
              <w:pStyle w:val="Normal1"/>
              <w:tabs>
                <w:tab w:val="left" w:pos="9450"/>
              </w:tabs>
              <w:contextualSpacing w:val="0"/>
              <w:rPr>
                <w:rFonts w:ascii="Times New Roman" w:hAnsi="Times New Roman" w:cs="Times New Roman"/>
              </w:rPr>
            </w:pPr>
            <w:r w:rsidRPr="00C42EDE">
              <w:rPr>
                <w:rFonts w:ascii="Times New Roman" w:eastAsia="Times New Roman" w:hAnsi="Times New Roman" w:cs="Times New Roman"/>
              </w:rPr>
              <w:t>Explore a new promotional item</w:t>
            </w:r>
          </w:p>
          <w:p w14:paraId="7DE4A3C3" w14:textId="607FF34A" w:rsidR="00E53465" w:rsidRPr="00C42EDE" w:rsidRDefault="00E53465">
            <w:pPr>
              <w:pStyle w:val="Normal1"/>
              <w:tabs>
                <w:tab w:val="left" w:pos="9450"/>
              </w:tabs>
              <w:contextualSpacing w:val="0"/>
              <w:rPr>
                <w:rFonts w:ascii="Times New Roman" w:hAnsi="Times New Roman" w:cs="Times New Roman"/>
              </w:rPr>
            </w:pPr>
          </w:p>
        </w:tc>
        <w:tc>
          <w:tcPr>
            <w:tcW w:w="3315" w:type="dxa"/>
          </w:tcPr>
          <w:p w14:paraId="75755447" w14:textId="377748B3" w:rsidR="00E53465" w:rsidRPr="00C42EDE" w:rsidRDefault="000C1226" w:rsidP="000C1226">
            <w:pPr>
              <w:pStyle w:val="Normal1"/>
              <w:numPr>
                <w:ilvl w:val="0"/>
                <w:numId w:val="5"/>
              </w:numPr>
              <w:tabs>
                <w:tab w:val="left" w:pos="9450"/>
              </w:tabs>
              <w:contextualSpacing w:val="0"/>
              <w:rPr>
                <w:rFonts w:ascii="Times New Roman" w:hAnsi="Times New Roman" w:cs="Times New Roman"/>
              </w:rPr>
            </w:pPr>
            <w:r>
              <w:rPr>
                <w:rFonts w:ascii="Times New Roman" w:hAnsi="Times New Roman" w:cs="Times New Roman"/>
              </w:rPr>
              <w:t>Staff Senate</w:t>
            </w:r>
            <w:r w:rsidR="00E53465" w:rsidRPr="00C42EDE">
              <w:rPr>
                <w:rFonts w:ascii="Times New Roman" w:hAnsi="Times New Roman" w:cs="Times New Roman"/>
              </w:rPr>
              <w:t xml:space="preserve"> names tags, pins, etc.</w:t>
            </w:r>
          </w:p>
          <w:p w14:paraId="76E22D0B" w14:textId="011FA346" w:rsidR="00E53465" w:rsidRPr="00C42EDE" w:rsidRDefault="00E53465" w:rsidP="000C1226">
            <w:pPr>
              <w:pStyle w:val="Normal1"/>
              <w:numPr>
                <w:ilvl w:val="0"/>
                <w:numId w:val="5"/>
              </w:numPr>
              <w:tabs>
                <w:tab w:val="left" w:pos="9450"/>
              </w:tabs>
              <w:contextualSpacing w:val="0"/>
              <w:rPr>
                <w:rFonts w:ascii="Times New Roman" w:hAnsi="Times New Roman" w:cs="Times New Roman"/>
              </w:rPr>
            </w:pPr>
            <w:r w:rsidRPr="00C42EDE">
              <w:rPr>
                <w:rFonts w:ascii="Times New Roman" w:hAnsi="Times New Roman" w:cs="Times New Roman"/>
              </w:rPr>
              <w:t xml:space="preserve">Brand consistency </w:t>
            </w:r>
          </w:p>
          <w:p w14:paraId="7E32E360" w14:textId="77777777" w:rsidR="00E53465" w:rsidRPr="00C42EDE" w:rsidRDefault="00E53465" w:rsidP="000C1226">
            <w:pPr>
              <w:pStyle w:val="Normal1"/>
              <w:numPr>
                <w:ilvl w:val="0"/>
                <w:numId w:val="5"/>
              </w:numPr>
              <w:tabs>
                <w:tab w:val="left" w:pos="9450"/>
              </w:tabs>
              <w:contextualSpacing w:val="0"/>
              <w:rPr>
                <w:rFonts w:ascii="Times New Roman" w:hAnsi="Times New Roman" w:cs="Times New Roman"/>
              </w:rPr>
            </w:pPr>
            <w:r w:rsidRPr="00C42EDE">
              <w:rPr>
                <w:rFonts w:ascii="Times New Roman" w:hAnsi="Times New Roman" w:cs="Times New Roman"/>
              </w:rPr>
              <w:t>Highlight senators on FB page and website</w:t>
            </w:r>
          </w:p>
          <w:p w14:paraId="1800D466" w14:textId="77777777" w:rsidR="00E53465" w:rsidRPr="00C42EDE" w:rsidRDefault="00E53465" w:rsidP="000C1226">
            <w:pPr>
              <w:pStyle w:val="Normal1"/>
              <w:numPr>
                <w:ilvl w:val="0"/>
                <w:numId w:val="5"/>
              </w:numPr>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t>Add SS on tagline for email</w:t>
            </w:r>
          </w:p>
          <w:p w14:paraId="25918D79" w14:textId="6CECBB16" w:rsidR="00E53465" w:rsidRPr="00C42EDE" w:rsidRDefault="000C1226" w:rsidP="000C1226">
            <w:pPr>
              <w:pStyle w:val="Normal1"/>
              <w:numPr>
                <w:ilvl w:val="0"/>
                <w:numId w:val="5"/>
              </w:numPr>
              <w:tabs>
                <w:tab w:val="left" w:pos="9450"/>
              </w:tabs>
              <w:contextualSpacing w:val="0"/>
              <w:rPr>
                <w:rFonts w:ascii="Times New Roman" w:eastAsia="Times New Roman" w:hAnsi="Times New Roman" w:cs="Times New Roman"/>
              </w:rPr>
            </w:pPr>
            <w:r>
              <w:rPr>
                <w:rFonts w:ascii="Times New Roman" w:eastAsia="Times New Roman" w:hAnsi="Times New Roman" w:cs="Times New Roman"/>
              </w:rPr>
              <w:t xml:space="preserve">SS Office hour </w:t>
            </w:r>
            <w:r w:rsidR="00E53465" w:rsidRPr="00C42EDE">
              <w:rPr>
                <w:rFonts w:ascii="Times New Roman" w:eastAsia="Times New Roman" w:hAnsi="Times New Roman" w:cs="Times New Roman"/>
              </w:rPr>
              <w:t xml:space="preserve">for buildings that don’t have a senator </w:t>
            </w:r>
          </w:p>
          <w:p w14:paraId="0226CD11" w14:textId="272DF8DA" w:rsidR="00C42EDE" w:rsidRPr="00C42EDE" w:rsidRDefault="00C42EDE" w:rsidP="000C1226">
            <w:pPr>
              <w:pStyle w:val="Normal1"/>
              <w:numPr>
                <w:ilvl w:val="0"/>
                <w:numId w:val="5"/>
              </w:numPr>
              <w:tabs>
                <w:tab w:val="left" w:pos="9450"/>
              </w:tabs>
              <w:contextualSpacing w:val="0"/>
              <w:rPr>
                <w:rFonts w:ascii="Times New Roman" w:hAnsi="Times New Roman" w:cs="Times New Roman"/>
              </w:rPr>
            </w:pPr>
            <w:r w:rsidRPr="00C42EDE">
              <w:rPr>
                <w:rFonts w:ascii="Times New Roman" w:hAnsi="Times New Roman" w:cs="Times New Roman"/>
              </w:rPr>
              <w:t>Blood Driv</w:t>
            </w:r>
            <w:r w:rsidR="000C1226">
              <w:rPr>
                <w:rFonts w:ascii="Times New Roman" w:hAnsi="Times New Roman" w:cs="Times New Roman"/>
              </w:rPr>
              <w:t>e</w:t>
            </w:r>
          </w:p>
          <w:p w14:paraId="73433178" w14:textId="77777777" w:rsidR="00C42EDE" w:rsidRPr="00C42EDE" w:rsidRDefault="00C42EDE" w:rsidP="000C1226">
            <w:pPr>
              <w:pStyle w:val="Normal1"/>
              <w:numPr>
                <w:ilvl w:val="0"/>
                <w:numId w:val="5"/>
              </w:numPr>
              <w:tabs>
                <w:tab w:val="left" w:pos="9450"/>
              </w:tabs>
              <w:contextualSpacing w:val="0"/>
              <w:rPr>
                <w:rFonts w:ascii="Times New Roman" w:hAnsi="Times New Roman" w:cs="Times New Roman"/>
              </w:rPr>
            </w:pPr>
            <w:r w:rsidRPr="00C42EDE">
              <w:rPr>
                <w:rFonts w:ascii="Times New Roman" w:hAnsi="Times New Roman" w:cs="Times New Roman"/>
              </w:rPr>
              <w:t>Orientation for New Employees</w:t>
            </w:r>
          </w:p>
          <w:p w14:paraId="73CDBB9B" w14:textId="737782A0" w:rsidR="00C42EDE" w:rsidRPr="000C1226" w:rsidRDefault="000C1226" w:rsidP="000C1226">
            <w:pPr>
              <w:pStyle w:val="Normal1"/>
              <w:numPr>
                <w:ilvl w:val="0"/>
                <w:numId w:val="5"/>
              </w:numPr>
              <w:tabs>
                <w:tab w:val="left" w:pos="2232"/>
              </w:tabs>
              <w:contextualSpacing w:val="0"/>
              <w:rPr>
                <w:rFonts w:ascii="Times New Roman" w:hAnsi="Times New Roman" w:cs="Times New Roman"/>
              </w:rPr>
            </w:pPr>
            <w:r>
              <w:rPr>
                <w:rFonts w:ascii="Times New Roman" w:hAnsi="Times New Roman" w:cs="Times New Roman"/>
              </w:rPr>
              <w:t>Health and F</w:t>
            </w:r>
            <w:r w:rsidR="00C42EDE" w:rsidRPr="000C1226">
              <w:rPr>
                <w:rFonts w:ascii="Times New Roman" w:hAnsi="Times New Roman" w:cs="Times New Roman"/>
              </w:rPr>
              <w:t>itness expo</w:t>
            </w:r>
          </w:p>
          <w:p w14:paraId="36A3229E" w14:textId="77777777" w:rsidR="00C42EDE" w:rsidRPr="000C1226" w:rsidRDefault="00C42EDE" w:rsidP="000C1226">
            <w:pPr>
              <w:pStyle w:val="ListParagraph"/>
              <w:numPr>
                <w:ilvl w:val="0"/>
                <w:numId w:val="5"/>
              </w:numPr>
              <w:rPr>
                <w:rFonts w:ascii="Times New Roman" w:hAnsi="Times New Roman" w:cs="Times New Roman"/>
              </w:rPr>
            </w:pPr>
            <w:r w:rsidRPr="000C1226">
              <w:rPr>
                <w:rFonts w:ascii="Times New Roman" w:hAnsi="Times New Roman" w:cs="Times New Roman"/>
              </w:rPr>
              <w:t>Arlington Summer Social</w:t>
            </w:r>
          </w:p>
          <w:p w14:paraId="2B73E43C" w14:textId="77777777" w:rsidR="00C42EDE" w:rsidRPr="000C1226" w:rsidRDefault="00C42EDE" w:rsidP="000C1226">
            <w:pPr>
              <w:pStyle w:val="ListParagraph"/>
              <w:numPr>
                <w:ilvl w:val="0"/>
                <w:numId w:val="5"/>
              </w:numPr>
              <w:rPr>
                <w:rFonts w:ascii="Times New Roman" w:hAnsi="Times New Roman" w:cs="Times New Roman"/>
              </w:rPr>
            </w:pPr>
            <w:r w:rsidRPr="000C1226">
              <w:rPr>
                <w:rFonts w:ascii="Times New Roman" w:hAnsi="Times New Roman" w:cs="Times New Roman"/>
              </w:rPr>
              <w:t>PW Summer Social</w:t>
            </w:r>
          </w:p>
          <w:p w14:paraId="71EEC1BF" w14:textId="77777777" w:rsidR="000C1226" w:rsidRDefault="00C42EDE" w:rsidP="00C42EDE">
            <w:pPr>
              <w:pStyle w:val="Normal1"/>
              <w:numPr>
                <w:ilvl w:val="0"/>
                <w:numId w:val="5"/>
              </w:numPr>
              <w:tabs>
                <w:tab w:val="left" w:pos="9450"/>
              </w:tabs>
              <w:contextualSpacing w:val="0"/>
              <w:rPr>
                <w:rFonts w:ascii="Times New Roman" w:hAnsi="Times New Roman" w:cs="Times New Roman"/>
              </w:rPr>
            </w:pPr>
            <w:r w:rsidRPr="00C42EDE">
              <w:rPr>
                <w:rFonts w:ascii="Times New Roman" w:hAnsi="Times New Roman" w:cs="Times New Roman"/>
              </w:rPr>
              <w:t xml:space="preserve">Patriot </w:t>
            </w:r>
            <w:proofErr w:type="spellStart"/>
            <w:r w:rsidRPr="00C42EDE">
              <w:rPr>
                <w:rFonts w:ascii="Times New Roman" w:hAnsi="Times New Roman" w:cs="Times New Roman"/>
              </w:rPr>
              <w:t>Packout</w:t>
            </w:r>
          </w:p>
          <w:p w14:paraId="0695B662" w14:textId="6F8BAD60" w:rsidR="00C42EDE" w:rsidRPr="000C1226" w:rsidRDefault="00C42EDE" w:rsidP="00C42EDE">
            <w:pPr>
              <w:pStyle w:val="Normal1"/>
              <w:numPr>
                <w:ilvl w:val="0"/>
                <w:numId w:val="5"/>
              </w:numPr>
              <w:tabs>
                <w:tab w:val="left" w:pos="9450"/>
              </w:tabs>
              <w:contextualSpacing w:val="0"/>
              <w:rPr>
                <w:rFonts w:ascii="Times New Roman" w:hAnsi="Times New Roman" w:cs="Times New Roman"/>
              </w:rPr>
            </w:pPr>
            <w:proofErr w:type="spellEnd"/>
            <w:r w:rsidRPr="000C1226">
              <w:rPr>
                <w:rFonts w:ascii="Times New Roman" w:hAnsi="Times New Roman" w:cs="Times New Roman"/>
              </w:rPr>
              <w:t>Toys for Tots/Food Drive</w:t>
            </w:r>
          </w:p>
        </w:tc>
        <w:tc>
          <w:tcPr>
            <w:tcW w:w="3315" w:type="dxa"/>
            <w:tcMar>
              <w:top w:w="100" w:type="dxa"/>
              <w:left w:w="115" w:type="dxa"/>
              <w:bottom w:w="100" w:type="dxa"/>
              <w:right w:w="115" w:type="dxa"/>
            </w:tcMar>
          </w:tcPr>
          <w:p w14:paraId="3FE74535" w14:textId="0E69A96F" w:rsidR="00E53465" w:rsidRPr="00C42EDE" w:rsidRDefault="00E53465" w:rsidP="006434AA">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Measure</w:t>
            </w:r>
          </w:p>
          <w:p w14:paraId="6CB69CDB" w14:textId="3D1C6182" w:rsidR="00E53465" w:rsidRPr="00C42EDE" w:rsidRDefault="00E53465" w:rsidP="006434AA">
            <w:pPr>
              <w:pStyle w:val="Normal1"/>
              <w:tabs>
                <w:tab w:val="left" w:pos="9450"/>
              </w:tabs>
              <w:contextualSpacing w:val="0"/>
              <w:rPr>
                <w:rFonts w:ascii="Times New Roman" w:hAnsi="Times New Roman" w:cs="Times New Roman"/>
              </w:rPr>
            </w:pPr>
            <w:r w:rsidRPr="00C42EDE">
              <w:rPr>
                <w:rFonts w:ascii="Times New Roman" w:hAnsi="Times New Roman" w:cs="Times New Roman"/>
              </w:rPr>
              <w:t>SAE surveys to increase variety in places they “see” staff senate</w:t>
            </w:r>
          </w:p>
          <w:p w14:paraId="04D57D77" w14:textId="77777777" w:rsidR="00E53465" w:rsidRPr="00C42EDE" w:rsidRDefault="00E53465" w:rsidP="006434AA">
            <w:pPr>
              <w:pStyle w:val="Normal1"/>
              <w:tabs>
                <w:tab w:val="left" w:pos="9450"/>
              </w:tabs>
              <w:contextualSpacing w:val="0"/>
              <w:rPr>
                <w:rFonts w:ascii="Times New Roman" w:hAnsi="Times New Roman" w:cs="Times New Roman"/>
              </w:rPr>
            </w:pPr>
          </w:p>
          <w:p w14:paraId="0D3AEB6A" w14:textId="5A3A6A5B" w:rsidR="00E53465" w:rsidRPr="00C42EDE" w:rsidRDefault="00E53465" w:rsidP="006434AA">
            <w:pPr>
              <w:pStyle w:val="Normal1"/>
              <w:tabs>
                <w:tab w:val="left" w:pos="9450"/>
              </w:tabs>
              <w:contextualSpacing w:val="0"/>
              <w:rPr>
                <w:rFonts w:ascii="Times New Roman" w:hAnsi="Times New Roman" w:cs="Times New Roman"/>
              </w:rPr>
            </w:pPr>
            <w:r w:rsidRPr="00C42EDE">
              <w:rPr>
                <w:rFonts w:ascii="Times New Roman" w:hAnsi="Times New Roman" w:cs="Times New Roman"/>
              </w:rPr>
              <w:t>Increased number of interactions between senators and constituents</w:t>
            </w:r>
          </w:p>
          <w:p w14:paraId="34AC652F" w14:textId="77777777" w:rsidR="00E53465" w:rsidRPr="00C42EDE" w:rsidRDefault="00E53465" w:rsidP="006434AA">
            <w:pPr>
              <w:pStyle w:val="Normal1"/>
              <w:tabs>
                <w:tab w:val="left" w:pos="9450"/>
              </w:tabs>
              <w:contextualSpacing w:val="0"/>
              <w:rPr>
                <w:rFonts w:ascii="Times New Roman" w:hAnsi="Times New Roman" w:cs="Times New Roman"/>
              </w:rPr>
            </w:pPr>
          </w:p>
          <w:p w14:paraId="54B29E01" w14:textId="77777777" w:rsidR="00E53465" w:rsidRPr="00C42EDE" w:rsidRDefault="00E53465" w:rsidP="006434AA">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Share</w:t>
            </w:r>
          </w:p>
          <w:p w14:paraId="731849E8" w14:textId="560F05CA" w:rsidR="00E53465" w:rsidRPr="00C42EDE" w:rsidRDefault="00E53465" w:rsidP="006434AA">
            <w:pPr>
              <w:pStyle w:val="Normal1"/>
              <w:tabs>
                <w:tab w:val="left" w:pos="9450"/>
              </w:tabs>
              <w:contextualSpacing w:val="0"/>
              <w:rPr>
                <w:rFonts w:ascii="Times New Roman" w:hAnsi="Times New Roman" w:cs="Times New Roman"/>
              </w:rPr>
            </w:pPr>
            <w:r w:rsidRPr="00C42EDE">
              <w:rPr>
                <w:rFonts w:ascii="Times New Roman" w:hAnsi="Times New Roman" w:cs="Times New Roman"/>
              </w:rPr>
              <w:t>Add Staff Senate to your email signature</w:t>
            </w:r>
          </w:p>
          <w:p w14:paraId="1CCFBEDF" w14:textId="77777777" w:rsidR="00E53465" w:rsidRPr="00C42EDE" w:rsidRDefault="00E53465" w:rsidP="006434AA">
            <w:pPr>
              <w:pStyle w:val="Normal1"/>
              <w:tabs>
                <w:tab w:val="left" w:pos="9450"/>
              </w:tabs>
              <w:contextualSpacing w:val="0"/>
              <w:rPr>
                <w:rFonts w:ascii="Times New Roman" w:hAnsi="Times New Roman" w:cs="Times New Roman"/>
              </w:rPr>
            </w:pPr>
          </w:p>
          <w:p w14:paraId="68DA2635" w14:textId="77777777" w:rsidR="00E53465" w:rsidRPr="00C42EDE" w:rsidRDefault="00E53465" w:rsidP="006434AA">
            <w:pPr>
              <w:pStyle w:val="Normal1"/>
              <w:tabs>
                <w:tab w:val="left" w:pos="9450"/>
              </w:tabs>
              <w:contextualSpacing w:val="0"/>
              <w:rPr>
                <w:rFonts w:ascii="Times New Roman" w:hAnsi="Times New Roman" w:cs="Times New Roman"/>
              </w:rPr>
            </w:pPr>
            <w:r w:rsidRPr="00C42EDE">
              <w:rPr>
                <w:rFonts w:ascii="Times New Roman" w:hAnsi="Times New Roman" w:cs="Times New Roman"/>
              </w:rPr>
              <w:t>Department/Staff meetings</w:t>
            </w:r>
          </w:p>
          <w:p w14:paraId="476B7DE7" w14:textId="434A918C" w:rsidR="00E53465" w:rsidRPr="00C42EDE" w:rsidRDefault="00E53465">
            <w:pPr>
              <w:pStyle w:val="Normal1"/>
              <w:tabs>
                <w:tab w:val="left" w:pos="9450"/>
              </w:tabs>
              <w:contextualSpacing w:val="0"/>
              <w:rPr>
                <w:rFonts w:ascii="Times New Roman" w:hAnsi="Times New Roman" w:cs="Times New Roman"/>
              </w:rPr>
            </w:pPr>
            <w:r w:rsidRPr="00C42EDE">
              <w:rPr>
                <w:rFonts w:ascii="Times New Roman" w:hAnsi="Times New Roman" w:cs="Times New Roman"/>
              </w:rPr>
              <w:t>Email updates to your supervisor</w:t>
            </w:r>
          </w:p>
        </w:tc>
      </w:tr>
      <w:tr w:rsidR="00C42EDE" w:rsidRPr="00C42EDE" w14:paraId="7D1974C2" w14:textId="77777777" w:rsidTr="00C42EDE">
        <w:trPr>
          <w:trHeight w:val="2824"/>
          <w:jc w:val="center"/>
        </w:trPr>
        <w:tc>
          <w:tcPr>
            <w:tcW w:w="3152" w:type="dxa"/>
            <w:tcMar>
              <w:top w:w="100" w:type="dxa"/>
              <w:left w:w="115" w:type="dxa"/>
              <w:bottom w:w="100" w:type="dxa"/>
              <w:right w:w="115" w:type="dxa"/>
            </w:tcMar>
          </w:tcPr>
          <w:p w14:paraId="3D2D5A7D" w14:textId="77777777" w:rsidR="00C42EDE" w:rsidRPr="00C42EDE" w:rsidRDefault="00C42EDE">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lastRenderedPageBreak/>
              <w:t>To collaborate with students and faculty in meaningful dialogue and events to promote active participation within the Mason community</w:t>
            </w:r>
          </w:p>
          <w:p w14:paraId="0FF52F46" w14:textId="77777777" w:rsidR="00C42EDE" w:rsidRPr="00C42EDE" w:rsidRDefault="00C42EDE">
            <w:pPr>
              <w:pStyle w:val="Normal1"/>
              <w:tabs>
                <w:tab w:val="left" w:pos="9450"/>
              </w:tabs>
              <w:contextualSpacing w:val="0"/>
              <w:rPr>
                <w:rFonts w:ascii="Times New Roman" w:eastAsia="Times New Roman" w:hAnsi="Times New Roman" w:cs="Times New Roman"/>
              </w:rPr>
            </w:pPr>
          </w:p>
          <w:p w14:paraId="023AEEF3" w14:textId="7802F4C2" w:rsidR="00C42EDE" w:rsidRPr="00C42EDE" w:rsidRDefault="00C42EDE" w:rsidP="00EB7B08">
            <w:pPr>
              <w:pStyle w:val="Normal1"/>
              <w:tabs>
                <w:tab w:val="left" w:pos="9450"/>
              </w:tabs>
              <w:contextualSpacing w:val="0"/>
              <w:rPr>
                <w:rFonts w:ascii="Times New Roman" w:hAnsi="Times New Roman" w:cs="Times New Roman"/>
              </w:rPr>
            </w:pPr>
            <w:r w:rsidRPr="00C42EDE">
              <w:rPr>
                <w:rFonts w:ascii="Times New Roman" w:hAnsi="Times New Roman" w:cs="Times New Roman"/>
              </w:rPr>
              <w:t xml:space="preserve"> </w:t>
            </w:r>
          </w:p>
        </w:tc>
        <w:tc>
          <w:tcPr>
            <w:tcW w:w="4848" w:type="dxa"/>
            <w:tcMar>
              <w:top w:w="100" w:type="dxa"/>
              <w:left w:w="115" w:type="dxa"/>
              <w:bottom w:w="100" w:type="dxa"/>
              <w:right w:w="115" w:type="dxa"/>
            </w:tcMar>
          </w:tcPr>
          <w:p w14:paraId="29ED952E" w14:textId="77777777" w:rsidR="00C42EDE" w:rsidRPr="00C42EDE" w:rsidRDefault="00C42EDE">
            <w:pPr>
              <w:pStyle w:val="Normal1"/>
              <w:tabs>
                <w:tab w:val="left" w:pos="9450"/>
              </w:tabs>
              <w:contextualSpacing w:val="0"/>
              <w:rPr>
                <w:rFonts w:ascii="Times New Roman" w:eastAsia="Times New Roman" w:hAnsi="Times New Roman" w:cs="Times New Roman"/>
              </w:rPr>
            </w:pPr>
            <w:r w:rsidRPr="00C42EDE">
              <w:rPr>
                <w:rFonts w:ascii="Times New Roman" w:eastAsia="Times New Roman" w:hAnsi="Times New Roman" w:cs="Times New Roman"/>
              </w:rPr>
              <w:t xml:space="preserve">Attend campus wide events, departmental events, and host various opportunities for others to join us.  </w:t>
            </w:r>
          </w:p>
          <w:p w14:paraId="1A80C255" w14:textId="77777777" w:rsidR="00C42EDE" w:rsidRPr="00C42EDE" w:rsidRDefault="00C42EDE">
            <w:pPr>
              <w:pStyle w:val="Normal1"/>
              <w:tabs>
                <w:tab w:val="left" w:pos="9450"/>
              </w:tabs>
              <w:contextualSpacing w:val="0"/>
              <w:rPr>
                <w:rFonts w:ascii="Times New Roman" w:eastAsia="Times New Roman" w:hAnsi="Times New Roman" w:cs="Times New Roman"/>
              </w:rPr>
            </w:pPr>
          </w:p>
          <w:p w14:paraId="40B11AD4" w14:textId="77777777" w:rsidR="00C42EDE" w:rsidRPr="00C42EDE" w:rsidRDefault="00C42EDE" w:rsidP="00E53465">
            <w:pPr>
              <w:pStyle w:val="Normal1"/>
              <w:tabs>
                <w:tab w:val="left" w:pos="9450"/>
              </w:tabs>
              <w:contextualSpacing w:val="0"/>
              <w:rPr>
                <w:rFonts w:ascii="Times New Roman" w:hAnsi="Times New Roman" w:cs="Times New Roman"/>
              </w:rPr>
            </w:pPr>
          </w:p>
        </w:tc>
        <w:tc>
          <w:tcPr>
            <w:tcW w:w="3315" w:type="dxa"/>
          </w:tcPr>
          <w:p w14:paraId="273B50B6" w14:textId="4A9A22B4" w:rsidR="00C42EDE" w:rsidRPr="00C42EDE" w:rsidRDefault="000C1226" w:rsidP="000C1226">
            <w:pPr>
              <w:pStyle w:val="Normal1"/>
              <w:numPr>
                <w:ilvl w:val="0"/>
                <w:numId w:val="6"/>
              </w:numPr>
              <w:tabs>
                <w:tab w:val="left" w:pos="2232"/>
              </w:tabs>
              <w:contextualSpacing w:val="0"/>
              <w:rPr>
                <w:rFonts w:ascii="Times New Roman" w:hAnsi="Times New Roman" w:cs="Times New Roman"/>
              </w:rPr>
            </w:pPr>
            <w:r>
              <w:rPr>
                <w:rFonts w:ascii="Times New Roman" w:hAnsi="Times New Roman" w:cs="Times New Roman"/>
              </w:rPr>
              <w:t>Convocation</w:t>
            </w:r>
          </w:p>
          <w:p w14:paraId="50E10EA4" w14:textId="1D65A8F6" w:rsidR="00C42EDE" w:rsidRPr="00C42EDE" w:rsidRDefault="000C1226" w:rsidP="000C1226">
            <w:pPr>
              <w:pStyle w:val="Normal1"/>
              <w:numPr>
                <w:ilvl w:val="0"/>
                <w:numId w:val="6"/>
              </w:numPr>
              <w:tabs>
                <w:tab w:val="left" w:pos="2232"/>
              </w:tabs>
              <w:contextualSpacing w:val="0"/>
              <w:rPr>
                <w:rFonts w:ascii="Times New Roman" w:hAnsi="Times New Roman" w:cs="Times New Roman"/>
              </w:rPr>
            </w:pPr>
            <w:r>
              <w:rPr>
                <w:rFonts w:ascii="Times New Roman" w:hAnsi="Times New Roman" w:cs="Times New Roman"/>
              </w:rPr>
              <w:t>Graduation Ceremonies</w:t>
            </w:r>
          </w:p>
          <w:p w14:paraId="157CBABD" w14:textId="6D149D61" w:rsidR="00C42EDE" w:rsidRPr="00C42EDE" w:rsidRDefault="00C42EDE" w:rsidP="000C1226">
            <w:pPr>
              <w:pStyle w:val="Normal1"/>
              <w:numPr>
                <w:ilvl w:val="0"/>
                <w:numId w:val="6"/>
              </w:numPr>
              <w:tabs>
                <w:tab w:val="left" w:pos="2232"/>
              </w:tabs>
              <w:contextualSpacing w:val="0"/>
              <w:rPr>
                <w:rFonts w:ascii="Times New Roman" w:hAnsi="Times New Roman" w:cs="Times New Roman"/>
              </w:rPr>
            </w:pPr>
            <w:r w:rsidRPr="00C42EDE">
              <w:rPr>
                <w:rFonts w:ascii="Times New Roman" w:hAnsi="Times New Roman" w:cs="Times New Roman"/>
              </w:rPr>
              <w:t>Mason Lobbies</w:t>
            </w:r>
          </w:p>
          <w:p w14:paraId="25357C1B" w14:textId="0FE6CCF0" w:rsidR="00C42EDE" w:rsidRDefault="00C42EDE" w:rsidP="000C1226">
            <w:pPr>
              <w:pStyle w:val="Normal1"/>
              <w:numPr>
                <w:ilvl w:val="0"/>
                <w:numId w:val="6"/>
              </w:numPr>
              <w:tabs>
                <w:tab w:val="left" w:pos="2232"/>
              </w:tabs>
              <w:contextualSpacing w:val="0"/>
              <w:rPr>
                <w:rFonts w:ascii="Times New Roman" w:hAnsi="Times New Roman" w:cs="Times New Roman"/>
              </w:rPr>
            </w:pPr>
            <w:r w:rsidRPr="00C42EDE">
              <w:rPr>
                <w:rFonts w:ascii="Times New Roman" w:hAnsi="Times New Roman" w:cs="Times New Roman"/>
              </w:rPr>
              <w:t>Faculty Senate</w:t>
            </w:r>
          </w:p>
          <w:p w14:paraId="0669F811" w14:textId="2A5E5A94" w:rsidR="00C0028D" w:rsidRPr="00C42EDE" w:rsidRDefault="00C0028D" w:rsidP="000C1226">
            <w:pPr>
              <w:pStyle w:val="Normal1"/>
              <w:numPr>
                <w:ilvl w:val="0"/>
                <w:numId w:val="6"/>
              </w:numPr>
              <w:tabs>
                <w:tab w:val="left" w:pos="2232"/>
              </w:tabs>
              <w:contextualSpacing w:val="0"/>
              <w:rPr>
                <w:rFonts w:ascii="Times New Roman" w:hAnsi="Times New Roman" w:cs="Times New Roman"/>
              </w:rPr>
            </w:pPr>
            <w:r>
              <w:rPr>
                <w:rFonts w:ascii="Times New Roman" w:hAnsi="Times New Roman" w:cs="Times New Roman"/>
              </w:rPr>
              <w:t xml:space="preserve">Student Government </w:t>
            </w:r>
            <w:bookmarkStart w:id="1" w:name="_GoBack"/>
            <w:bookmarkEnd w:id="1"/>
          </w:p>
          <w:p w14:paraId="2E919A8F" w14:textId="2D10A97F" w:rsidR="00C42EDE" w:rsidRPr="00C42EDE" w:rsidRDefault="00C42EDE" w:rsidP="00C42EDE">
            <w:pPr>
              <w:rPr>
                <w:rFonts w:ascii="Times New Roman" w:hAnsi="Times New Roman" w:cs="Times New Roman"/>
                <w:lang w:eastAsia="ja-JP"/>
              </w:rPr>
            </w:pPr>
          </w:p>
        </w:tc>
        <w:tc>
          <w:tcPr>
            <w:tcW w:w="3315" w:type="dxa"/>
            <w:tcMar>
              <w:top w:w="100" w:type="dxa"/>
              <w:left w:w="115" w:type="dxa"/>
              <w:bottom w:w="100" w:type="dxa"/>
              <w:right w:w="115" w:type="dxa"/>
            </w:tcMar>
          </w:tcPr>
          <w:p w14:paraId="655F10A1" w14:textId="388283C7" w:rsidR="00C42EDE" w:rsidRPr="00C42EDE" w:rsidRDefault="00C42EDE">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Measure</w:t>
            </w:r>
          </w:p>
          <w:p w14:paraId="0B0DD39F" w14:textId="77777777" w:rsidR="00C42EDE" w:rsidRPr="00C42EDE" w:rsidRDefault="00C42EDE">
            <w:pPr>
              <w:pStyle w:val="Normal1"/>
              <w:tabs>
                <w:tab w:val="left" w:pos="9450"/>
              </w:tabs>
              <w:contextualSpacing w:val="0"/>
              <w:rPr>
                <w:rFonts w:ascii="Times New Roman" w:hAnsi="Times New Roman" w:cs="Times New Roman"/>
              </w:rPr>
            </w:pPr>
            <w:r w:rsidRPr="00C42EDE">
              <w:rPr>
                <w:rFonts w:ascii="Times New Roman" w:hAnsi="Times New Roman" w:cs="Times New Roman"/>
              </w:rPr>
              <w:t>Increased number of events/</w:t>
            </w:r>
          </w:p>
          <w:p w14:paraId="2C7C3A27" w14:textId="77777777" w:rsidR="00C42EDE" w:rsidRPr="00C42EDE" w:rsidRDefault="00C42EDE">
            <w:pPr>
              <w:pStyle w:val="Normal1"/>
              <w:tabs>
                <w:tab w:val="left" w:pos="9450"/>
              </w:tabs>
              <w:contextualSpacing w:val="0"/>
              <w:rPr>
                <w:rFonts w:ascii="Times New Roman" w:hAnsi="Times New Roman" w:cs="Times New Roman"/>
              </w:rPr>
            </w:pPr>
            <w:proofErr w:type="gramStart"/>
            <w:r w:rsidRPr="00C42EDE">
              <w:rPr>
                <w:rFonts w:ascii="Times New Roman" w:hAnsi="Times New Roman" w:cs="Times New Roman"/>
              </w:rPr>
              <w:t>activities</w:t>
            </w:r>
            <w:proofErr w:type="gramEnd"/>
            <w:r w:rsidRPr="00C42EDE">
              <w:rPr>
                <w:rFonts w:ascii="Times New Roman" w:hAnsi="Times New Roman" w:cs="Times New Roman"/>
              </w:rPr>
              <w:t xml:space="preserve"> where Staff Senate is represented</w:t>
            </w:r>
          </w:p>
          <w:p w14:paraId="34CFB745" w14:textId="77777777" w:rsidR="00C42EDE" w:rsidRPr="00C42EDE" w:rsidRDefault="00C42EDE">
            <w:pPr>
              <w:pStyle w:val="Normal1"/>
              <w:tabs>
                <w:tab w:val="left" w:pos="9450"/>
              </w:tabs>
              <w:contextualSpacing w:val="0"/>
              <w:rPr>
                <w:rFonts w:ascii="Times New Roman" w:hAnsi="Times New Roman" w:cs="Times New Roman"/>
              </w:rPr>
            </w:pPr>
          </w:p>
          <w:p w14:paraId="11AEE5F0" w14:textId="77777777" w:rsidR="00C42EDE" w:rsidRPr="00C42EDE" w:rsidRDefault="00C42EDE">
            <w:pPr>
              <w:pStyle w:val="Normal1"/>
              <w:tabs>
                <w:tab w:val="left" w:pos="9450"/>
              </w:tabs>
              <w:contextualSpacing w:val="0"/>
              <w:rPr>
                <w:rFonts w:ascii="Times New Roman" w:hAnsi="Times New Roman" w:cs="Times New Roman"/>
                <w:b/>
              </w:rPr>
            </w:pPr>
            <w:r w:rsidRPr="00C42EDE">
              <w:rPr>
                <w:rFonts w:ascii="Times New Roman" w:hAnsi="Times New Roman" w:cs="Times New Roman"/>
                <w:b/>
              </w:rPr>
              <w:t>Share</w:t>
            </w:r>
          </w:p>
          <w:p w14:paraId="15E52C9D" w14:textId="77777777" w:rsidR="00C42EDE" w:rsidRPr="00C42EDE" w:rsidRDefault="00C42EDE" w:rsidP="0015435A">
            <w:pPr>
              <w:pStyle w:val="Normal1"/>
              <w:tabs>
                <w:tab w:val="left" w:pos="9450"/>
              </w:tabs>
              <w:contextualSpacing w:val="0"/>
              <w:rPr>
                <w:rFonts w:ascii="Times New Roman" w:hAnsi="Times New Roman" w:cs="Times New Roman"/>
              </w:rPr>
            </w:pPr>
            <w:r w:rsidRPr="00C42EDE">
              <w:rPr>
                <w:rFonts w:ascii="Times New Roman" w:hAnsi="Times New Roman" w:cs="Times New Roman"/>
              </w:rPr>
              <w:t xml:space="preserve">Blurbs in Newsletter </w:t>
            </w:r>
          </w:p>
          <w:p w14:paraId="6E6208A6" w14:textId="19453D83" w:rsidR="00C42EDE" w:rsidRPr="00C42EDE" w:rsidRDefault="00C42EDE" w:rsidP="00E446CC">
            <w:pPr>
              <w:pStyle w:val="Normal1"/>
              <w:numPr>
                <w:ilvl w:val="0"/>
                <w:numId w:val="1"/>
              </w:numPr>
              <w:tabs>
                <w:tab w:val="left" w:pos="9450"/>
              </w:tabs>
              <w:contextualSpacing w:val="0"/>
              <w:rPr>
                <w:rFonts w:ascii="Times New Roman" w:hAnsi="Times New Roman" w:cs="Times New Roman"/>
              </w:rPr>
            </w:pPr>
            <w:r w:rsidRPr="00C42EDE">
              <w:rPr>
                <w:rFonts w:ascii="Times New Roman" w:hAnsi="Times New Roman" w:cs="Times New Roman"/>
              </w:rPr>
              <w:t>“Where Staff Senate will be this month…”</w:t>
            </w:r>
          </w:p>
          <w:p w14:paraId="67FA9F98" w14:textId="77777777" w:rsidR="00C42EDE" w:rsidRPr="00C42EDE" w:rsidRDefault="00C42EDE" w:rsidP="00E446CC">
            <w:pPr>
              <w:pStyle w:val="Normal1"/>
              <w:tabs>
                <w:tab w:val="left" w:pos="9450"/>
              </w:tabs>
              <w:ind w:left="60"/>
              <w:contextualSpacing w:val="0"/>
              <w:rPr>
                <w:rFonts w:ascii="Times New Roman" w:hAnsi="Times New Roman" w:cs="Times New Roman"/>
              </w:rPr>
            </w:pPr>
            <w:r w:rsidRPr="00C42EDE">
              <w:rPr>
                <w:rFonts w:ascii="Times New Roman" w:hAnsi="Times New Roman" w:cs="Times New Roman"/>
              </w:rPr>
              <w:t>Calendar on website</w:t>
            </w:r>
          </w:p>
          <w:p w14:paraId="103820C9" w14:textId="77777777" w:rsidR="00C42EDE" w:rsidRPr="00C42EDE" w:rsidRDefault="00C42EDE" w:rsidP="00E446CC">
            <w:pPr>
              <w:pStyle w:val="Normal1"/>
              <w:tabs>
                <w:tab w:val="left" w:pos="9450"/>
              </w:tabs>
              <w:ind w:left="60"/>
              <w:contextualSpacing w:val="0"/>
              <w:rPr>
                <w:rFonts w:ascii="Times New Roman" w:hAnsi="Times New Roman" w:cs="Times New Roman"/>
              </w:rPr>
            </w:pPr>
            <w:r w:rsidRPr="00C42EDE">
              <w:rPr>
                <w:rFonts w:ascii="Times New Roman" w:hAnsi="Times New Roman" w:cs="Times New Roman"/>
              </w:rPr>
              <w:t>Social Media outlets</w:t>
            </w:r>
          </w:p>
          <w:p w14:paraId="1FB6A863" w14:textId="454E970C" w:rsidR="00C42EDE" w:rsidRPr="00C42EDE" w:rsidRDefault="00C42EDE" w:rsidP="00E446CC">
            <w:pPr>
              <w:pStyle w:val="Normal1"/>
              <w:tabs>
                <w:tab w:val="left" w:pos="9450"/>
              </w:tabs>
              <w:ind w:left="60"/>
              <w:contextualSpacing w:val="0"/>
              <w:rPr>
                <w:rFonts w:ascii="Times New Roman" w:hAnsi="Times New Roman" w:cs="Times New Roman"/>
              </w:rPr>
            </w:pPr>
            <w:proofErr w:type="spellStart"/>
            <w:proofErr w:type="gramStart"/>
            <w:r w:rsidRPr="00C42EDE">
              <w:rPr>
                <w:rFonts w:ascii="Times New Roman" w:hAnsi="Times New Roman" w:cs="Times New Roman"/>
              </w:rPr>
              <w:t>eFiles</w:t>
            </w:r>
            <w:proofErr w:type="spellEnd"/>
            <w:proofErr w:type="gramEnd"/>
          </w:p>
        </w:tc>
      </w:tr>
    </w:tbl>
    <w:p w14:paraId="54A1322F" w14:textId="444E0B1A" w:rsidR="00147524" w:rsidRPr="00C42EDE" w:rsidRDefault="00147524">
      <w:pPr>
        <w:pStyle w:val="Normal1"/>
        <w:ind w:left="720"/>
        <w:contextualSpacing w:val="0"/>
        <w:rPr>
          <w:rFonts w:ascii="Times New Roman" w:hAnsi="Times New Roman" w:cs="Times New Roman"/>
        </w:rPr>
      </w:pPr>
    </w:p>
    <w:p w14:paraId="470F0AB8" w14:textId="77777777" w:rsidR="00147524" w:rsidRPr="00C42EDE" w:rsidRDefault="00147524">
      <w:pPr>
        <w:pStyle w:val="Normal1"/>
        <w:ind w:left="720"/>
        <w:contextualSpacing w:val="0"/>
        <w:rPr>
          <w:rFonts w:ascii="Times New Roman" w:hAnsi="Times New Roman" w:cs="Times New Roman"/>
        </w:rPr>
      </w:pPr>
    </w:p>
    <w:p w14:paraId="271AFFEC" w14:textId="77777777" w:rsidR="00147524" w:rsidRPr="00C42EDE" w:rsidRDefault="00147524">
      <w:pPr>
        <w:pStyle w:val="Normal1"/>
        <w:ind w:left="720"/>
        <w:contextualSpacing w:val="0"/>
        <w:rPr>
          <w:rFonts w:ascii="Times New Roman" w:hAnsi="Times New Roman" w:cs="Times New Roman"/>
        </w:rPr>
      </w:pPr>
    </w:p>
    <w:sectPr w:rsidR="00147524" w:rsidRPr="00C42EDE" w:rsidSect="00C357B9">
      <w:head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0E571" w14:textId="77777777" w:rsidR="00C0028D" w:rsidRDefault="00C0028D">
      <w:r>
        <w:separator/>
      </w:r>
    </w:p>
  </w:endnote>
  <w:endnote w:type="continuationSeparator" w:id="0">
    <w:p w14:paraId="29CA8F81" w14:textId="77777777" w:rsidR="00C0028D" w:rsidRDefault="00C0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DBF5A" w14:textId="77777777" w:rsidR="00C0028D" w:rsidRDefault="00C0028D">
      <w:r>
        <w:separator/>
      </w:r>
    </w:p>
  </w:footnote>
  <w:footnote w:type="continuationSeparator" w:id="0">
    <w:p w14:paraId="1BF06E83" w14:textId="77777777" w:rsidR="00C0028D" w:rsidRDefault="00C00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3CB8" w14:textId="25AB1D22" w:rsidR="00C0028D" w:rsidRDefault="00C0028D">
    <w:pPr>
      <w:pStyle w:val="Normal1"/>
      <w:contextualSpacing w:val="0"/>
      <w:jc w:val="center"/>
    </w:pPr>
    <w:r>
      <w:rPr>
        <w:rFonts w:ascii="Calibri" w:eastAsia="Calibri" w:hAnsi="Calibri" w:cs="Calibri"/>
        <w:b/>
        <w:sz w:val="30"/>
      </w:rPr>
      <w:t>Staff Senate Goals</w:t>
    </w:r>
  </w:p>
  <w:p w14:paraId="2EF335B0" w14:textId="286D4164" w:rsidR="00C0028D" w:rsidRDefault="00C0028D">
    <w:pPr>
      <w:pStyle w:val="Normal1"/>
      <w:contextualSpacing w:val="0"/>
      <w:jc w:val="center"/>
      <w:rPr>
        <w:rFonts w:ascii="Calibri" w:eastAsia="Calibri" w:hAnsi="Calibri" w:cs="Calibri"/>
        <w:b/>
        <w:sz w:val="30"/>
      </w:rPr>
    </w:pPr>
    <w:r>
      <w:rPr>
        <w:rFonts w:ascii="Calibri" w:eastAsia="Calibri" w:hAnsi="Calibri" w:cs="Calibri"/>
        <w:b/>
        <w:sz w:val="30"/>
      </w:rPr>
      <w:t>2013-2015</w:t>
    </w:r>
  </w:p>
  <w:p w14:paraId="5C359336" w14:textId="77777777" w:rsidR="00C0028D" w:rsidRDefault="00C0028D">
    <w:pPr>
      <w:pStyle w:val="Normal1"/>
      <w:contextualSpacing w:val="0"/>
      <w:jc w:val="center"/>
    </w:pPr>
  </w:p>
  <w:p w14:paraId="435F686B" w14:textId="77777777" w:rsidR="00C0028D" w:rsidRDefault="00C0028D">
    <w:pPr>
      <w:pStyle w:val="Normal1"/>
      <w:tabs>
        <w:tab w:val="center" w:pos="4320"/>
        <w:tab w:val="right" w:pos="8640"/>
      </w:tabs>
      <w:contextualSpacing w:v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C4F"/>
    <w:multiLevelType w:val="hybridMultilevel"/>
    <w:tmpl w:val="4AFAAD96"/>
    <w:lvl w:ilvl="0" w:tplc="6010C58E">
      <w:start w:val="12"/>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33C181D"/>
    <w:multiLevelType w:val="hybridMultilevel"/>
    <w:tmpl w:val="807E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DA551C"/>
    <w:multiLevelType w:val="hybridMultilevel"/>
    <w:tmpl w:val="BB04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0E5551"/>
    <w:multiLevelType w:val="hybridMultilevel"/>
    <w:tmpl w:val="BA20F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816596"/>
    <w:multiLevelType w:val="hybridMultilevel"/>
    <w:tmpl w:val="D37E0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4C53D7"/>
    <w:multiLevelType w:val="hybridMultilevel"/>
    <w:tmpl w:val="4C40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7524"/>
    <w:rsid w:val="000C1226"/>
    <w:rsid w:val="000E6F1B"/>
    <w:rsid w:val="0013629E"/>
    <w:rsid w:val="00147524"/>
    <w:rsid w:val="001511B5"/>
    <w:rsid w:val="0015435A"/>
    <w:rsid w:val="001B638E"/>
    <w:rsid w:val="001D06FA"/>
    <w:rsid w:val="00244606"/>
    <w:rsid w:val="002753F5"/>
    <w:rsid w:val="0028600D"/>
    <w:rsid w:val="00341884"/>
    <w:rsid w:val="003D7D32"/>
    <w:rsid w:val="003F3F4D"/>
    <w:rsid w:val="004457C2"/>
    <w:rsid w:val="00472746"/>
    <w:rsid w:val="004B4AA6"/>
    <w:rsid w:val="004D05CF"/>
    <w:rsid w:val="006332B1"/>
    <w:rsid w:val="006434AA"/>
    <w:rsid w:val="00753FAC"/>
    <w:rsid w:val="007B6DB2"/>
    <w:rsid w:val="00821322"/>
    <w:rsid w:val="00822733"/>
    <w:rsid w:val="00841B37"/>
    <w:rsid w:val="00874044"/>
    <w:rsid w:val="008F6B2E"/>
    <w:rsid w:val="00926209"/>
    <w:rsid w:val="00952307"/>
    <w:rsid w:val="00976D29"/>
    <w:rsid w:val="00A11B12"/>
    <w:rsid w:val="00B671B5"/>
    <w:rsid w:val="00BA6001"/>
    <w:rsid w:val="00BD14FD"/>
    <w:rsid w:val="00C0028D"/>
    <w:rsid w:val="00C357B9"/>
    <w:rsid w:val="00C42EDE"/>
    <w:rsid w:val="00D46B61"/>
    <w:rsid w:val="00D61CA1"/>
    <w:rsid w:val="00DE20AE"/>
    <w:rsid w:val="00E446CC"/>
    <w:rsid w:val="00E53465"/>
    <w:rsid w:val="00EB7B08"/>
    <w:rsid w:val="00EC24B1"/>
    <w:rsid w:val="00EE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F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32"/>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D7D32"/>
    <w:pPr>
      <w:tabs>
        <w:tab w:val="center" w:pos="4320"/>
        <w:tab w:val="right" w:pos="8640"/>
      </w:tabs>
    </w:pPr>
  </w:style>
  <w:style w:type="character" w:customStyle="1" w:styleId="HeaderChar">
    <w:name w:val="Header Char"/>
    <w:basedOn w:val="DefaultParagraphFont"/>
    <w:link w:val="Header"/>
    <w:uiPriority w:val="99"/>
    <w:rsid w:val="003D7D32"/>
    <w:rPr>
      <w:lang w:eastAsia="en-US"/>
    </w:rPr>
  </w:style>
  <w:style w:type="paragraph" w:styleId="Footer">
    <w:name w:val="footer"/>
    <w:basedOn w:val="Normal"/>
    <w:link w:val="FooterChar"/>
    <w:uiPriority w:val="99"/>
    <w:unhideWhenUsed/>
    <w:rsid w:val="00841B37"/>
    <w:pPr>
      <w:tabs>
        <w:tab w:val="center" w:pos="4320"/>
        <w:tab w:val="right" w:pos="8640"/>
      </w:tabs>
    </w:pPr>
  </w:style>
  <w:style w:type="character" w:customStyle="1" w:styleId="FooterChar">
    <w:name w:val="Footer Char"/>
    <w:basedOn w:val="DefaultParagraphFont"/>
    <w:link w:val="Footer"/>
    <w:uiPriority w:val="99"/>
    <w:rsid w:val="00841B37"/>
    <w:rPr>
      <w:lang w:eastAsia="en-US"/>
    </w:rPr>
  </w:style>
  <w:style w:type="paragraph" w:styleId="BalloonText">
    <w:name w:val="Balloon Text"/>
    <w:basedOn w:val="Normal"/>
    <w:link w:val="BalloonTextChar"/>
    <w:uiPriority w:val="99"/>
    <w:semiHidden/>
    <w:unhideWhenUsed/>
    <w:rsid w:val="00EE0BDA"/>
    <w:rPr>
      <w:rFonts w:ascii="Tahoma" w:hAnsi="Tahoma" w:cs="Tahoma"/>
      <w:sz w:val="16"/>
      <w:szCs w:val="16"/>
    </w:rPr>
  </w:style>
  <w:style w:type="character" w:customStyle="1" w:styleId="BalloonTextChar">
    <w:name w:val="Balloon Text Char"/>
    <w:basedOn w:val="DefaultParagraphFont"/>
    <w:link w:val="BalloonText"/>
    <w:uiPriority w:val="99"/>
    <w:semiHidden/>
    <w:rsid w:val="00EE0BDA"/>
    <w:rPr>
      <w:rFonts w:ascii="Tahoma" w:hAnsi="Tahoma" w:cs="Tahoma"/>
      <w:sz w:val="16"/>
      <w:szCs w:val="16"/>
      <w:lang w:eastAsia="en-US"/>
    </w:rPr>
  </w:style>
  <w:style w:type="character" w:styleId="CommentReference">
    <w:name w:val="annotation reference"/>
    <w:basedOn w:val="DefaultParagraphFont"/>
    <w:uiPriority w:val="99"/>
    <w:semiHidden/>
    <w:unhideWhenUsed/>
    <w:rsid w:val="00EE0BDA"/>
    <w:rPr>
      <w:sz w:val="16"/>
      <w:szCs w:val="16"/>
    </w:rPr>
  </w:style>
  <w:style w:type="paragraph" w:styleId="CommentText">
    <w:name w:val="annotation text"/>
    <w:basedOn w:val="Normal"/>
    <w:link w:val="CommentTextChar"/>
    <w:uiPriority w:val="99"/>
    <w:semiHidden/>
    <w:unhideWhenUsed/>
    <w:rsid w:val="00EE0BDA"/>
    <w:rPr>
      <w:sz w:val="20"/>
      <w:szCs w:val="20"/>
    </w:rPr>
  </w:style>
  <w:style w:type="character" w:customStyle="1" w:styleId="CommentTextChar">
    <w:name w:val="Comment Text Char"/>
    <w:basedOn w:val="DefaultParagraphFont"/>
    <w:link w:val="CommentText"/>
    <w:uiPriority w:val="99"/>
    <w:semiHidden/>
    <w:rsid w:val="00EE0BDA"/>
    <w:rPr>
      <w:sz w:val="20"/>
      <w:szCs w:val="20"/>
      <w:lang w:eastAsia="en-US"/>
    </w:rPr>
  </w:style>
  <w:style w:type="paragraph" w:styleId="CommentSubject">
    <w:name w:val="annotation subject"/>
    <w:basedOn w:val="CommentText"/>
    <w:next w:val="CommentText"/>
    <w:link w:val="CommentSubjectChar"/>
    <w:uiPriority w:val="99"/>
    <w:semiHidden/>
    <w:unhideWhenUsed/>
    <w:rsid w:val="00EE0BDA"/>
    <w:rPr>
      <w:b/>
      <w:bCs/>
    </w:rPr>
  </w:style>
  <w:style w:type="character" w:customStyle="1" w:styleId="CommentSubjectChar">
    <w:name w:val="Comment Subject Char"/>
    <w:basedOn w:val="CommentTextChar"/>
    <w:link w:val="CommentSubject"/>
    <w:uiPriority w:val="99"/>
    <w:semiHidden/>
    <w:rsid w:val="00EE0BDA"/>
    <w:rPr>
      <w:b/>
      <w:bCs/>
      <w:sz w:val="20"/>
      <w:szCs w:val="20"/>
      <w:lang w:eastAsia="en-US"/>
    </w:rPr>
  </w:style>
  <w:style w:type="paragraph" w:styleId="ListParagraph">
    <w:name w:val="List Paragraph"/>
    <w:basedOn w:val="Normal"/>
    <w:uiPriority w:val="34"/>
    <w:qFormat/>
    <w:rsid w:val="00C42E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32"/>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D7D32"/>
    <w:pPr>
      <w:tabs>
        <w:tab w:val="center" w:pos="4320"/>
        <w:tab w:val="right" w:pos="8640"/>
      </w:tabs>
    </w:pPr>
  </w:style>
  <w:style w:type="character" w:customStyle="1" w:styleId="HeaderChar">
    <w:name w:val="Header Char"/>
    <w:basedOn w:val="DefaultParagraphFont"/>
    <w:link w:val="Header"/>
    <w:uiPriority w:val="99"/>
    <w:rsid w:val="003D7D32"/>
    <w:rPr>
      <w:lang w:eastAsia="en-US"/>
    </w:rPr>
  </w:style>
  <w:style w:type="paragraph" w:styleId="Footer">
    <w:name w:val="footer"/>
    <w:basedOn w:val="Normal"/>
    <w:link w:val="FooterChar"/>
    <w:uiPriority w:val="99"/>
    <w:unhideWhenUsed/>
    <w:rsid w:val="00841B37"/>
    <w:pPr>
      <w:tabs>
        <w:tab w:val="center" w:pos="4320"/>
        <w:tab w:val="right" w:pos="8640"/>
      </w:tabs>
    </w:pPr>
  </w:style>
  <w:style w:type="character" w:customStyle="1" w:styleId="FooterChar">
    <w:name w:val="Footer Char"/>
    <w:basedOn w:val="DefaultParagraphFont"/>
    <w:link w:val="Footer"/>
    <w:uiPriority w:val="99"/>
    <w:rsid w:val="00841B37"/>
    <w:rPr>
      <w:lang w:eastAsia="en-US"/>
    </w:rPr>
  </w:style>
  <w:style w:type="paragraph" w:styleId="BalloonText">
    <w:name w:val="Balloon Text"/>
    <w:basedOn w:val="Normal"/>
    <w:link w:val="BalloonTextChar"/>
    <w:uiPriority w:val="99"/>
    <w:semiHidden/>
    <w:unhideWhenUsed/>
    <w:rsid w:val="00EE0BDA"/>
    <w:rPr>
      <w:rFonts w:ascii="Tahoma" w:hAnsi="Tahoma" w:cs="Tahoma"/>
      <w:sz w:val="16"/>
      <w:szCs w:val="16"/>
    </w:rPr>
  </w:style>
  <w:style w:type="character" w:customStyle="1" w:styleId="BalloonTextChar">
    <w:name w:val="Balloon Text Char"/>
    <w:basedOn w:val="DefaultParagraphFont"/>
    <w:link w:val="BalloonText"/>
    <w:uiPriority w:val="99"/>
    <w:semiHidden/>
    <w:rsid w:val="00EE0BDA"/>
    <w:rPr>
      <w:rFonts w:ascii="Tahoma" w:hAnsi="Tahoma" w:cs="Tahoma"/>
      <w:sz w:val="16"/>
      <w:szCs w:val="16"/>
      <w:lang w:eastAsia="en-US"/>
    </w:rPr>
  </w:style>
  <w:style w:type="character" w:styleId="CommentReference">
    <w:name w:val="annotation reference"/>
    <w:basedOn w:val="DefaultParagraphFont"/>
    <w:uiPriority w:val="99"/>
    <w:semiHidden/>
    <w:unhideWhenUsed/>
    <w:rsid w:val="00EE0BDA"/>
    <w:rPr>
      <w:sz w:val="16"/>
      <w:szCs w:val="16"/>
    </w:rPr>
  </w:style>
  <w:style w:type="paragraph" w:styleId="CommentText">
    <w:name w:val="annotation text"/>
    <w:basedOn w:val="Normal"/>
    <w:link w:val="CommentTextChar"/>
    <w:uiPriority w:val="99"/>
    <w:semiHidden/>
    <w:unhideWhenUsed/>
    <w:rsid w:val="00EE0BDA"/>
    <w:rPr>
      <w:sz w:val="20"/>
      <w:szCs w:val="20"/>
    </w:rPr>
  </w:style>
  <w:style w:type="character" w:customStyle="1" w:styleId="CommentTextChar">
    <w:name w:val="Comment Text Char"/>
    <w:basedOn w:val="DefaultParagraphFont"/>
    <w:link w:val="CommentText"/>
    <w:uiPriority w:val="99"/>
    <w:semiHidden/>
    <w:rsid w:val="00EE0BDA"/>
    <w:rPr>
      <w:sz w:val="20"/>
      <w:szCs w:val="20"/>
      <w:lang w:eastAsia="en-US"/>
    </w:rPr>
  </w:style>
  <w:style w:type="paragraph" w:styleId="CommentSubject">
    <w:name w:val="annotation subject"/>
    <w:basedOn w:val="CommentText"/>
    <w:next w:val="CommentText"/>
    <w:link w:val="CommentSubjectChar"/>
    <w:uiPriority w:val="99"/>
    <w:semiHidden/>
    <w:unhideWhenUsed/>
    <w:rsid w:val="00EE0BDA"/>
    <w:rPr>
      <w:b/>
      <w:bCs/>
    </w:rPr>
  </w:style>
  <w:style w:type="character" w:customStyle="1" w:styleId="CommentSubjectChar">
    <w:name w:val="Comment Subject Char"/>
    <w:basedOn w:val="CommentTextChar"/>
    <w:link w:val="CommentSubject"/>
    <w:uiPriority w:val="99"/>
    <w:semiHidden/>
    <w:rsid w:val="00EE0BDA"/>
    <w:rPr>
      <w:b/>
      <w:bCs/>
      <w:sz w:val="20"/>
      <w:szCs w:val="20"/>
      <w:lang w:eastAsia="en-US"/>
    </w:rPr>
  </w:style>
  <w:style w:type="paragraph" w:styleId="ListParagraph">
    <w:name w:val="List Paragraph"/>
    <w:basedOn w:val="Normal"/>
    <w:uiPriority w:val="34"/>
    <w:qFormat/>
    <w:rsid w:val="00C4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Goal Setting 2013.docx</vt:lpstr>
    </vt:vector>
  </TitlesOfParts>
  <Company>George Mason University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2013.docx</dc:title>
  <dc:creator>Megan R Kirk</dc:creator>
  <cp:lastModifiedBy>Kathrin Breitt Brown</cp:lastModifiedBy>
  <cp:revision>3</cp:revision>
  <cp:lastPrinted>2013-12-04T14:23:00Z</cp:lastPrinted>
  <dcterms:created xsi:type="dcterms:W3CDTF">2014-08-05T13:47:00Z</dcterms:created>
  <dcterms:modified xsi:type="dcterms:W3CDTF">2014-08-05T14:34:00Z</dcterms:modified>
</cp:coreProperties>
</file>